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4D985" w14:textId="77777777" w:rsidR="004D56A6" w:rsidRPr="00B6023C" w:rsidRDefault="004D56A6" w:rsidP="004D56A6">
      <w:pPr>
        <w:jc w:val="center"/>
        <w:rPr>
          <w:rFonts w:ascii="Baskerville Old Face" w:hAnsi="Baskerville Old Face"/>
          <w:b/>
          <w:sz w:val="28"/>
        </w:rPr>
      </w:pPr>
      <w:r w:rsidRPr="00B6023C">
        <w:rPr>
          <w:rFonts w:ascii="Baskerville Old Face" w:hAnsi="Baskerville Old Face"/>
          <w:b/>
          <w:noProof/>
          <w:sz w:val="28"/>
          <w:lang w:eastAsia="es-MX"/>
        </w:rPr>
        <w:drawing>
          <wp:inline distT="0" distB="0" distL="0" distR="0" wp14:anchorId="374425AF" wp14:editId="4C666D69">
            <wp:extent cx="5343525" cy="8258810"/>
            <wp:effectExtent l="19050" t="0" r="9525" b="0"/>
            <wp:docPr id="1" name="0 Imagen" descr="Póster - Primera versión para circul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óster - Primera versión para circular.jpeg"/>
                    <pic:cNvPicPr/>
                  </pic:nvPicPr>
                  <pic:blipFill>
                    <a:blip r:embed="rId8" cstate="print"/>
                    <a:stretch>
                      <a:fillRect/>
                    </a:stretch>
                  </pic:blipFill>
                  <pic:spPr>
                    <a:xfrm>
                      <a:off x="0" y="0"/>
                      <a:ext cx="5343525" cy="8258810"/>
                    </a:xfrm>
                    <a:prstGeom prst="rect">
                      <a:avLst/>
                    </a:prstGeom>
                  </pic:spPr>
                </pic:pic>
              </a:graphicData>
            </a:graphic>
          </wp:inline>
        </w:drawing>
      </w:r>
    </w:p>
    <w:p w14:paraId="2DA98568" w14:textId="77777777" w:rsidR="00B6023C" w:rsidRPr="00B6023C" w:rsidRDefault="00B6023C" w:rsidP="00B6023C">
      <w:pPr>
        <w:jc w:val="center"/>
        <w:rPr>
          <w:rFonts w:ascii="Baskerville Old Face" w:hAnsi="Baskerville Old Face" w:cstheme="minorHAnsi"/>
          <w:b/>
          <w:sz w:val="28"/>
          <w:szCs w:val="24"/>
        </w:rPr>
      </w:pPr>
      <w:r w:rsidRPr="00B6023C">
        <w:rPr>
          <w:rFonts w:ascii="Baskerville Old Face" w:hAnsi="Baskerville Old Face" w:cstheme="minorHAnsi"/>
          <w:b/>
          <w:sz w:val="28"/>
          <w:szCs w:val="24"/>
        </w:rPr>
        <w:lastRenderedPageBreak/>
        <w:t>La Academia Mexicana de Estudios de Género de los Hombres, A.C.</w:t>
      </w:r>
    </w:p>
    <w:p w14:paraId="5B6FA233" w14:textId="77777777" w:rsidR="00B6023C" w:rsidRPr="00B6023C" w:rsidRDefault="00B6023C" w:rsidP="00B6023C">
      <w:pPr>
        <w:jc w:val="center"/>
        <w:rPr>
          <w:rFonts w:ascii="Baskerville Old Face" w:hAnsi="Baskerville Old Face" w:cstheme="minorHAnsi"/>
          <w:szCs w:val="24"/>
        </w:rPr>
      </w:pPr>
      <w:r w:rsidRPr="00B6023C">
        <w:rPr>
          <w:rFonts w:ascii="Baskerville Old Face" w:hAnsi="Baskerville Old Face" w:cstheme="minorHAnsi"/>
          <w:szCs w:val="24"/>
        </w:rPr>
        <w:t xml:space="preserve">En colaboración con </w:t>
      </w:r>
    </w:p>
    <w:p w14:paraId="64AE59F0" w14:textId="77777777" w:rsidR="00B6023C" w:rsidRPr="00B6023C" w:rsidRDefault="00B6023C" w:rsidP="00B6023C">
      <w:pPr>
        <w:jc w:val="center"/>
        <w:rPr>
          <w:rFonts w:ascii="Baskerville Old Face" w:hAnsi="Baskerville Old Face" w:cstheme="minorHAnsi"/>
          <w:b/>
          <w:color w:val="FF0000"/>
          <w:sz w:val="28"/>
          <w:szCs w:val="24"/>
        </w:rPr>
      </w:pPr>
      <w:r w:rsidRPr="00B6023C">
        <w:rPr>
          <w:rFonts w:ascii="Baskerville Old Face" w:hAnsi="Baskerville Old Face" w:cstheme="minorHAnsi"/>
          <w:b/>
          <w:sz w:val="28"/>
          <w:szCs w:val="24"/>
        </w:rPr>
        <w:t>La Universidad Autónoma del Estado de Hidalgo y el Centro de Investigación en Alimentación y Desarrollo:</w:t>
      </w:r>
    </w:p>
    <w:p w14:paraId="0FBD3D1C" w14:textId="77777777" w:rsidR="00B6023C" w:rsidRPr="00B6023C" w:rsidRDefault="00B6023C" w:rsidP="00B6023C">
      <w:pPr>
        <w:jc w:val="center"/>
        <w:rPr>
          <w:rFonts w:ascii="Baskerville Old Face" w:hAnsi="Baskerville Old Face" w:cstheme="minorHAnsi"/>
          <w:szCs w:val="24"/>
        </w:rPr>
      </w:pPr>
      <w:r w:rsidRPr="00B6023C">
        <w:rPr>
          <w:rFonts w:ascii="Baskerville Old Face" w:hAnsi="Baskerville Old Face" w:cstheme="minorHAnsi"/>
          <w:szCs w:val="24"/>
        </w:rPr>
        <w:t xml:space="preserve">Convocan </w:t>
      </w:r>
    </w:p>
    <w:p w14:paraId="69DE0461" w14:textId="77777777" w:rsidR="00B6023C" w:rsidRPr="00B6023C" w:rsidRDefault="00B6023C" w:rsidP="00B6023C">
      <w:pPr>
        <w:pStyle w:val="Sinespaciado"/>
        <w:jc w:val="center"/>
        <w:rPr>
          <w:rFonts w:ascii="Baskerville Old Face" w:hAnsi="Baskerville Old Face" w:cstheme="minorHAnsi"/>
          <w:szCs w:val="24"/>
        </w:rPr>
      </w:pPr>
      <w:r w:rsidRPr="00B6023C">
        <w:rPr>
          <w:rFonts w:ascii="Baskerville Old Face" w:hAnsi="Baskerville Old Face" w:cstheme="minorHAnsi"/>
          <w:szCs w:val="24"/>
        </w:rPr>
        <w:t>A investigadoras(es), funcionarios(as), estudiantes y activistas, con interés en el campo de los estudios de género de los hombres y las masculinidades, a participar en el</w:t>
      </w:r>
    </w:p>
    <w:p w14:paraId="055AF9B3" w14:textId="77777777" w:rsidR="00B6023C" w:rsidRPr="00B6023C" w:rsidRDefault="00B6023C" w:rsidP="00B6023C">
      <w:pPr>
        <w:pStyle w:val="Sinespaciado"/>
        <w:jc w:val="center"/>
        <w:rPr>
          <w:rFonts w:ascii="Baskerville Old Face" w:hAnsi="Baskerville Old Face" w:cstheme="minorHAnsi"/>
          <w:szCs w:val="24"/>
        </w:rPr>
      </w:pPr>
    </w:p>
    <w:p w14:paraId="0E29F031" w14:textId="77777777" w:rsidR="00B6023C" w:rsidRPr="00B6023C" w:rsidRDefault="00B6023C" w:rsidP="00B6023C">
      <w:pPr>
        <w:jc w:val="center"/>
        <w:rPr>
          <w:rFonts w:ascii="Baskerville Old Face" w:hAnsi="Baskerville Old Face" w:cstheme="minorHAnsi"/>
          <w:szCs w:val="24"/>
        </w:rPr>
      </w:pPr>
      <w:r w:rsidRPr="00B6023C">
        <w:rPr>
          <w:rFonts w:ascii="Baskerville Old Face" w:hAnsi="Baskerville Old Face" w:cstheme="minorHAnsi"/>
          <w:szCs w:val="24"/>
        </w:rPr>
        <w:t>X Congreso Nacional de la Academia Mexicana de Estudios de Género de los Hombres</w:t>
      </w:r>
    </w:p>
    <w:p w14:paraId="79F0490F" w14:textId="77777777" w:rsidR="00B6023C" w:rsidRPr="00B6023C" w:rsidRDefault="00B6023C" w:rsidP="00B6023C">
      <w:pPr>
        <w:jc w:val="center"/>
        <w:rPr>
          <w:rFonts w:ascii="Baskerville Old Face" w:hAnsi="Baskerville Old Face" w:cstheme="minorHAnsi"/>
          <w:szCs w:val="24"/>
        </w:rPr>
      </w:pPr>
    </w:p>
    <w:p w14:paraId="122FCCAC" w14:textId="77777777" w:rsidR="00B6023C" w:rsidRPr="00DE3A5D" w:rsidRDefault="00B6023C" w:rsidP="00B6023C">
      <w:pPr>
        <w:spacing w:line="240" w:lineRule="atLeast"/>
        <w:jc w:val="center"/>
        <w:rPr>
          <w:rFonts w:ascii="Baskerville Old Face" w:hAnsi="Baskerville Old Face" w:cstheme="minorHAnsi"/>
          <w:b/>
          <w:color w:val="FF9900"/>
          <w:sz w:val="36"/>
          <w:szCs w:val="24"/>
        </w:rPr>
      </w:pPr>
      <w:r w:rsidRPr="00DE3A5D">
        <w:rPr>
          <w:rFonts w:ascii="Baskerville Old Face" w:hAnsi="Baskerville Old Face" w:cstheme="minorHAnsi"/>
          <w:b/>
          <w:color w:val="FF9900"/>
          <w:sz w:val="36"/>
          <w:szCs w:val="24"/>
        </w:rPr>
        <w:t>“Aprendiendo y desaprendiendo el género desde el cuerpo”</w:t>
      </w:r>
    </w:p>
    <w:p w14:paraId="4ECB9EA7" w14:textId="77777777" w:rsidR="00B6023C" w:rsidRPr="00B6023C" w:rsidRDefault="00B6023C" w:rsidP="00B6023C">
      <w:pPr>
        <w:spacing w:line="240" w:lineRule="atLeast"/>
        <w:jc w:val="center"/>
        <w:rPr>
          <w:rFonts w:ascii="Baskerville Old Face" w:hAnsi="Baskerville Old Face" w:cstheme="minorHAnsi"/>
          <w:b/>
          <w:sz w:val="28"/>
          <w:szCs w:val="24"/>
        </w:rPr>
      </w:pPr>
    </w:p>
    <w:p w14:paraId="74924109" w14:textId="77777777" w:rsidR="00B6023C" w:rsidRPr="00B6023C" w:rsidRDefault="00B6023C" w:rsidP="00B6023C">
      <w:pPr>
        <w:jc w:val="center"/>
        <w:rPr>
          <w:rFonts w:ascii="Baskerville Old Face" w:hAnsi="Baskerville Old Face" w:cstheme="minorHAnsi"/>
          <w:szCs w:val="24"/>
        </w:rPr>
      </w:pPr>
      <w:r w:rsidRPr="00B6023C">
        <w:rPr>
          <w:rFonts w:ascii="Baskerville Old Face" w:hAnsi="Baskerville Old Face" w:cstheme="minorHAnsi"/>
          <w:szCs w:val="24"/>
        </w:rPr>
        <w:t>A celebrarse en la Escuela Superior de Actopan de la Universidad Autónoma del Estado de Hidalgo, los días 25, 26 y 27 de Septiembre de 2019</w:t>
      </w:r>
    </w:p>
    <w:p w14:paraId="29D5E457" w14:textId="77777777" w:rsidR="004D56A6" w:rsidRPr="00B6023C" w:rsidRDefault="004D56A6" w:rsidP="004D56A6">
      <w:pPr>
        <w:rPr>
          <w:rFonts w:ascii="Baskerville Old Face" w:hAnsi="Baskerville Old Face"/>
        </w:rPr>
      </w:pPr>
    </w:p>
    <w:p w14:paraId="0DA5B101" w14:textId="77777777" w:rsidR="004D56A6" w:rsidRPr="00B6023C" w:rsidRDefault="004D56A6" w:rsidP="004D56A6">
      <w:pPr>
        <w:jc w:val="both"/>
        <w:rPr>
          <w:rFonts w:ascii="Baskerville Old Face" w:hAnsi="Baskerville Old Face"/>
          <w:b/>
        </w:rPr>
      </w:pPr>
    </w:p>
    <w:p w14:paraId="28842D36" w14:textId="77777777" w:rsidR="004D56A6" w:rsidRPr="00B6023C" w:rsidRDefault="004D56A6" w:rsidP="004D56A6">
      <w:pPr>
        <w:jc w:val="both"/>
        <w:rPr>
          <w:rFonts w:ascii="Baskerville Old Face" w:hAnsi="Baskerville Old Face"/>
          <w:b/>
        </w:rPr>
      </w:pPr>
      <w:r w:rsidRPr="00B6023C">
        <w:rPr>
          <w:rFonts w:ascii="Baskerville Old Face" w:hAnsi="Baskerville Old Face"/>
          <w:b/>
        </w:rPr>
        <w:t>Justificación:</w:t>
      </w:r>
    </w:p>
    <w:p w14:paraId="71C72CC8" w14:textId="77777777" w:rsidR="004D56A6" w:rsidRPr="00B6023C" w:rsidRDefault="004D56A6" w:rsidP="004D56A6">
      <w:pPr>
        <w:jc w:val="both"/>
        <w:rPr>
          <w:rFonts w:ascii="Baskerville Old Face" w:hAnsi="Baskerville Old Face"/>
        </w:rPr>
      </w:pPr>
      <w:r w:rsidRPr="00B6023C">
        <w:rPr>
          <w:rFonts w:ascii="Baskerville Old Face" w:hAnsi="Baskerville Old Face"/>
        </w:rPr>
        <w:t xml:space="preserve">Desde sus orígenes, el planteo teórico de género coloca la explicación de las identidades, los comportamientos y las relaciones sociales de los seres humanos en el ámbito de lo social, al mismo tiempo que sospecha, cuando no cuestiona abiertamente, los discursos dominantes que suelen remitirlos lo mismo a una supuesta “naturaleza” masculina y femenina (a la constitución anatómica y fisiológica de los cuerpos) que a procesos evolutivos y adaptativos de la especie.  </w:t>
      </w:r>
    </w:p>
    <w:p w14:paraId="010DEF65" w14:textId="77777777" w:rsidR="004D56A6" w:rsidRPr="00B6023C" w:rsidRDefault="004D56A6" w:rsidP="004D56A6">
      <w:pPr>
        <w:jc w:val="both"/>
        <w:rPr>
          <w:rFonts w:ascii="Baskerville Old Face" w:hAnsi="Baskerville Old Face"/>
        </w:rPr>
      </w:pPr>
      <w:r w:rsidRPr="00B6023C">
        <w:rPr>
          <w:rFonts w:ascii="Baskerville Old Face" w:hAnsi="Baskerville Old Face"/>
        </w:rPr>
        <w:t xml:space="preserve">Debemos mantener el interés en lo social, lo cual ha sido un punto central y distintivo del planteamiento teórico de género. Esto no significa, un desinterés por el cuerpo.  Por el contrario, el planteamiento conceptual desde la perspectiva de género se interesa en los procesos sociales, culturales, económicos y políticos que instituyen, construyen y reproducen la distinción sexo-genérica en y desde los cuerpos humanos.  </w:t>
      </w:r>
    </w:p>
    <w:p w14:paraId="0EA59730" w14:textId="77777777" w:rsidR="004D56A6" w:rsidRPr="00DE3A5D" w:rsidRDefault="004D56A6" w:rsidP="004D56A6">
      <w:pPr>
        <w:jc w:val="both"/>
        <w:rPr>
          <w:rFonts w:ascii="Baskerville Old Face" w:hAnsi="Baskerville Old Face"/>
        </w:rPr>
      </w:pPr>
      <w:r w:rsidRPr="00B6023C">
        <w:rPr>
          <w:rFonts w:ascii="Baskerville Old Face" w:hAnsi="Baskerville Old Face"/>
        </w:rPr>
        <w:t xml:space="preserve">En los estudios de género de los hombres y las masculinidades la reflexión teórica ha incluido de diferentes maneras el cuerpo.  Pierre Bourdieu, en su libro “La dominación masculina”, entiende el proceso de socialización de género (y en general, todo proceso de socialización), como un aprendizaje desde el cuerpo, esto es, como incorporación de procesos socioculturales e históricos.  Por su parte, Víctor </w:t>
      </w:r>
      <w:proofErr w:type="spellStart"/>
      <w:r w:rsidRPr="00B6023C">
        <w:rPr>
          <w:rFonts w:ascii="Baskerville Old Face" w:hAnsi="Baskerville Old Face"/>
        </w:rPr>
        <w:t>Seidler</w:t>
      </w:r>
      <w:proofErr w:type="spellEnd"/>
      <w:r w:rsidRPr="00B6023C">
        <w:rPr>
          <w:rFonts w:ascii="Baskerville Old Face" w:hAnsi="Baskerville Old Face"/>
        </w:rPr>
        <w:t xml:space="preserve"> ha planteado que la modernidad ha significado para los hombres, un modelo de masculinidad que privilegia la identificación con la razón y una desvalorización y silenciamiento del cuerpo y las emociones, las cuáles son consideradas como femeninas.  El </w:t>
      </w:r>
      <w:r w:rsidRPr="00B6023C">
        <w:rPr>
          <w:rFonts w:ascii="Baskerville Old Face" w:hAnsi="Baskerville Old Face"/>
        </w:rPr>
        <w:lastRenderedPageBreak/>
        <w:t xml:space="preserve">desprecio del cuerpo en la identidad masculina moderna, no significa su eliminación o que no juegue un papel determinante en la vida de los hombres, tanto para afirmar prácticas de poder como de resistencia.  R. Connell en una tesitura similar, llama nuestra atención sobre la importancia de atender la dimensión corporal de la práctica, a través de su concepto </w:t>
      </w:r>
      <w:proofErr w:type="spellStart"/>
      <w:r w:rsidRPr="00B6023C">
        <w:rPr>
          <w:rFonts w:ascii="Baskerville Old Face" w:hAnsi="Baskerville Old Face"/>
          <w:i/>
        </w:rPr>
        <w:t>body-reflexive</w:t>
      </w:r>
      <w:proofErr w:type="spellEnd"/>
      <w:r w:rsidRPr="00B6023C">
        <w:rPr>
          <w:rFonts w:ascii="Baskerville Old Face" w:hAnsi="Baskerville Old Face"/>
          <w:i/>
        </w:rPr>
        <w:t xml:space="preserve"> </w:t>
      </w:r>
      <w:proofErr w:type="spellStart"/>
      <w:r w:rsidRPr="00B6023C">
        <w:rPr>
          <w:rFonts w:ascii="Baskerville Old Face" w:hAnsi="Baskerville Old Face"/>
          <w:i/>
        </w:rPr>
        <w:t>practices</w:t>
      </w:r>
      <w:proofErr w:type="spellEnd"/>
      <w:r w:rsidRPr="00B6023C">
        <w:rPr>
          <w:rFonts w:ascii="Baskerville Old Face" w:hAnsi="Baskerville Old Face"/>
        </w:rPr>
        <w:t xml:space="preserve"> (“prácticas cuerpo-reflexivas”), no para referirse a un tipo particular de prácticas, sino a la dimensión corporal de todas las prácticas.  Michel </w:t>
      </w:r>
      <w:proofErr w:type="spellStart"/>
      <w:r w:rsidRPr="00B6023C">
        <w:rPr>
          <w:rFonts w:ascii="Baskerville Old Face" w:hAnsi="Baskerville Old Face"/>
        </w:rPr>
        <w:t>Herzfeld</w:t>
      </w:r>
      <w:proofErr w:type="spellEnd"/>
      <w:r w:rsidRPr="00B6023C">
        <w:rPr>
          <w:rFonts w:ascii="Baskerville Old Face" w:hAnsi="Baskerville Old Face"/>
        </w:rPr>
        <w:t xml:space="preserve"> y posteriormente Judith Butler con mayor elaboración teórica, señalan el carácter performativo de la identidad de género, en el caso del primero, dentro de proyectos ideológicos de hombría y en el caso de la segunda, en el marco de complejas tecnologías de poder, concepto </w:t>
      </w:r>
      <w:proofErr w:type="spellStart"/>
      <w:r w:rsidRPr="00B6023C">
        <w:rPr>
          <w:rFonts w:ascii="Baskerville Old Face" w:hAnsi="Baskerville Old Face"/>
        </w:rPr>
        <w:t>foucaultiano</w:t>
      </w:r>
      <w:proofErr w:type="spellEnd"/>
      <w:r w:rsidRPr="00B6023C">
        <w:rPr>
          <w:rFonts w:ascii="Baskerville Old Face" w:hAnsi="Baskerville Old Face"/>
        </w:rPr>
        <w:t xml:space="preserve"> que ha arrojado luz sobre los procesos de </w:t>
      </w:r>
      <w:proofErr w:type="spellStart"/>
      <w:r w:rsidRPr="00B6023C">
        <w:rPr>
          <w:rFonts w:ascii="Baskerville Old Face" w:hAnsi="Baskerville Old Face"/>
        </w:rPr>
        <w:t>disciplinamiento</w:t>
      </w:r>
      <w:proofErr w:type="spellEnd"/>
      <w:r w:rsidRPr="00B6023C">
        <w:rPr>
          <w:rFonts w:ascii="Baskerville Old Face" w:hAnsi="Baskerville Old Face"/>
        </w:rPr>
        <w:t xml:space="preserve"> de los cuerpos dentro de los procesos de subjetivación modernos.  Asimismo, estudios y planteos teóricos recientes desde el feminismo y los estudios LGBTTI, llaman la atención sobre la necesidad de pensar a los sujetos con relación a dispositivos y procesos socioculturales, económicos y políticos diversos:  el bio-poder, la era fármaco-pornográfica, los modelos estéticos-corporales vinculados a la </w:t>
      </w:r>
      <w:proofErr w:type="spellStart"/>
      <w:r w:rsidRPr="00B6023C">
        <w:rPr>
          <w:rFonts w:ascii="Baskerville Old Face" w:hAnsi="Baskerville Old Face"/>
          <w:i/>
        </w:rPr>
        <w:t>mass</w:t>
      </w:r>
      <w:proofErr w:type="spellEnd"/>
      <w:r w:rsidRPr="00B6023C">
        <w:rPr>
          <w:rFonts w:ascii="Baskerville Old Face" w:hAnsi="Baskerville Old Face"/>
          <w:i/>
        </w:rPr>
        <w:t xml:space="preserve"> media</w:t>
      </w:r>
      <w:r w:rsidRPr="00B6023C">
        <w:rPr>
          <w:rFonts w:ascii="Baskerville Old Face" w:hAnsi="Baskerville Old Face"/>
        </w:rPr>
        <w:t xml:space="preserve"> y la mercadotecnia, el </w:t>
      </w:r>
      <w:proofErr w:type="spellStart"/>
      <w:r w:rsidRPr="00B6023C">
        <w:rPr>
          <w:rFonts w:ascii="Baskerville Old Face" w:hAnsi="Baskerville Old Face"/>
        </w:rPr>
        <w:t>hiper</w:t>
      </w:r>
      <w:proofErr w:type="spellEnd"/>
      <w:r w:rsidRPr="00B6023C">
        <w:rPr>
          <w:rFonts w:ascii="Baskerville Old Face" w:hAnsi="Baskerville Old Face"/>
        </w:rPr>
        <w:t xml:space="preserve">-consumo de cuerpos, la anestesia de los sentidos y su concomitante hiperestesia, así como la condición del cuerpo en el contexto de la sociedad “líquida” en donde las tecnologías de la información y comunicación se han convertido en espacios de socialización </w:t>
      </w:r>
      <w:r w:rsidRPr="00DE3A5D">
        <w:rPr>
          <w:rFonts w:ascii="Baskerville Old Face" w:hAnsi="Baskerville Old Face"/>
        </w:rPr>
        <w:t>y sociabilidad fundamentales como ha planteado Zygmunt Bauman.</w:t>
      </w:r>
    </w:p>
    <w:p w14:paraId="01A5C756" w14:textId="77777777" w:rsidR="004D56A6" w:rsidRPr="00B6023C" w:rsidRDefault="004D56A6" w:rsidP="004D56A6">
      <w:pPr>
        <w:jc w:val="both"/>
        <w:rPr>
          <w:rFonts w:ascii="Baskerville Old Face" w:hAnsi="Baskerville Old Face"/>
        </w:rPr>
      </w:pPr>
      <w:r w:rsidRPr="00DE3A5D">
        <w:rPr>
          <w:rFonts w:ascii="Baskerville Old Face" w:hAnsi="Baskerville Old Face"/>
        </w:rPr>
        <w:t xml:space="preserve">Los estudios de género de los hombres y las masculinidades en México sobre el cuerpo como tema principal de análisis han versado sobre 1) la </w:t>
      </w:r>
      <w:proofErr w:type="spellStart"/>
      <w:r w:rsidRPr="00DE3A5D">
        <w:rPr>
          <w:rFonts w:ascii="Baskerville Old Face" w:hAnsi="Baskerville Old Face"/>
        </w:rPr>
        <w:t>deportivización</w:t>
      </w:r>
      <w:proofErr w:type="spellEnd"/>
      <w:r w:rsidRPr="00DE3A5D">
        <w:rPr>
          <w:rFonts w:ascii="Baskerville Old Face" w:hAnsi="Baskerville Old Face"/>
        </w:rPr>
        <w:t xml:space="preserve"> del cuerpo y el deporte como tecnología de la masculinidad, 2) el cuerpo y la salud de los varones, 3) las representaciones y puestas en escena del cuerpo, 4) el cuerpo, el deseo y las identidades </w:t>
      </w:r>
      <w:proofErr w:type="spellStart"/>
      <w:r w:rsidRPr="00DE3A5D">
        <w:rPr>
          <w:rFonts w:ascii="Baskerville Old Face" w:hAnsi="Baskerville Old Face"/>
        </w:rPr>
        <w:t>sexogenéricas</w:t>
      </w:r>
      <w:proofErr w:type="spellEnd"/>
      <w:r w:rsidRPr="00DE3A5D">
        <w:rPr>
          <w:rFonts w:ascii="Baskerville Old Face" w:hAnsi="Baskerville Old Face"/>
        </w:rPr>
        <w:t>, 5) el cuerpo y las identidades juveniles, la violencia y la ley.  Cabe mencionar que muchos otros estudios sobre  riesgo, mortalidad, diversidad sexual, erotismo, reproducción, trabajo, juego, paternidad, familia, violencia, crimen organizado, performance, producción cultural, consumo de drogas y alcohol, emociones, migración, entre otros, aborda de una manera tácita o explícita pero tangencialmente el cuerpo. Creemos que una atención mayor al cuerpo, en su relación con las formas socioculturales de ser hombre, podría enriquecer los estudios que hemos venido realizando.</w:t>
      </w:r>
      <w:r w:rsidRPr="00B6023C">
        <w:rPr>
          <w:rFonts w:ascii="Baskerville Old Face" w:hAnsi="Baskerville Old Face"/>
        </w:rPr>
        <w:t xml:space="preserve"> </w:t>
      </w:r>
    </w:p>
    <w:p w14:paraId="4FDCE461" w14:textId="77777777" w:rsidR="004D56A6" w:rsidRPr="00B6023C" w:rsidRDefault="004D56A6" w:rsidP="004D56A6">
      <w:pPr>
        <w:jc w:val="both"/>
        <w:rPr>
          <w:rFonts w:ascii="Baskerville Old Face" w:hAnsi="Baskerville Old Face"/>
        </w:rPr>
      </w:pPr>
      <w:r w:rsidRPr="00B6023C">
        <w:rPr>
          <w:rFonts w:ascii="Baskerville Old Face" w:hAnsi="Baskerville Old Face"/>
        </w:rPr>
        <w:t>Quizá una veta productiva sea reflexionar sobre los diversos procesos de aprendizaje a través de la complicada y compleja socialización de los hombres, los discursos que circulan respecto al cuerpo, discursos que van incorporando y confrontando a partir de los diversos escenarios de práctica social por los que transitan y que en ocasiones resultan contradictorios, como pueden ser las familias, las escuelas, los amigos, los espacios religiosos. Habrá que indagar cómo esos discursos se materializan en prácticas socioculturales que integrarán los procesos de construcción de identidad y subjetividad de los hombres en tanto sujetos y actores sociales.</w:t>
      </w:r>
    </w:p>
    <w:p w14:paraId="68322CEC" w14:textId="77777777" w:rsidR="004D56A6" w:rsidRPr="00B6023C" w:rsidRDefault="004D56A6" w:rsidP="004D56A6">
      <w:pPr>
        <w:jc w:val="both"/>
        <w:rPr>
          <w:rFonts w:ascii="Baskerville Old Face" w:hAnsi="Baskerville Old Face"/>
        </w:rPr>
      </w:pPr>
      <w:r w:rsidRPr="00B6023C">
        <w:rPr>
          <w:rFonts w:ascii="Baskerville Old Face" w:hAnsi="Baskerville Old Face"/>
        </w:rPr>
        <w:t xml:space="preserve">Por otra parte, los procesos educativos con varones relacionados con la identidad de género, han comprendido que no basta con la enseñanza de conceptos en los formatos tradicionales del aula o los mensajes de radio y televisión, sino que requieren  incidir sobre las emociones y el cuerpo, si se quiere aspirar a procesos de transformación más efectivos y duraderos.  </w:t>
      </w:r>
    </w:p>
    <w:p w14:paraId="67F258F6" w14:textId="77777777" w:rsidR="004D56A6" w:rsidRPr="00B6023C" w:rsidRDefault="004D56A6" w:rsidP="004D56A6">
      <w:pPr>
        <w:jc w:val="both"/>
        <w:rPr>
          <w:rFonts w:ascii="Baskerville Old Face" w:hAnsi="Baskerville Old Face"/>
        </w:rPr>
      </w:pPr>
      <w:r w:rsidRPr="00B6023C">
        <w:rPr>
          <w:rFonts w:ascii="Baskerville Old Face" w:hAnsi="Baskerville Old Face"/>
        </w:rPr>
        <w:t xml:space="preserve">Por las razones antes expuestas es que desde el Consejo Directivo de la AMEGH proponemos que el tema del X Congreso Nacional, a celebrarse en septiembre de 2019 en el estado de Hidalgo, sea: “Aprendiendo y desaprendiendo la masculinidad desde el cuerpo”.  El congreso ofrecerá ponencias magistrales, reflexiones teóricas o estados del arte relacionados con los procesos socioculturales que </w:t>
      </w:r>
      <w:r w:rsidRPr="00B6023C">
        <w:rPr>
          <w:rFonts w:ascii="Baskerville Old Face" w:hAnsi="Baskerville Old Face"/>
        </w:rPr>
        <w:lastRenderedPageBreak/>
        <w:t>vinculan los cuerpos y las prácticas, identidades, subjetividades y relaciones de género de los varones y las masculinidades.  Asimismo, convocar a las y los ponentes a incorporar esta dimensión en sus investigaciones y a generar un diálogo respetuoso y productivo.  Nos interesa de manera especial en este congreso, que quienes han creado experiencias educativas y de intervención con varones, desde un planteo teórico de género, presenten trabajos relacionados con el tema del congreso: el papel del cuerpo en el diseño, implementación y evaluación de las mismas.  Cabe aclarar que el X Congreso de la AMEGH, como sus anteriores ediciones, estará abierto para recibir trabajos sobre otros temas y problemas de investigación, siempre y cuando sean relativos a los estudios de género de los hombres y las masculinidades.</w:t>
      </w:r>
    </w:p>
    <w:p w14:paraId="574BBF8A" w14:textId="77777777" w:rsidR="00B6023C" w:rsidRPr="00B6023C" w:rsidRDefault="00B6023C" w:rsidP="004D56A6">
      <w:pPr>
        <w:jc w:val="both"/>
        <w:rPr>
          <w:rFonts w:ascii="Baskerville Old Face" w:hAnsi="Baskerville Old Face"/>
          <w:b/>
        </w:rPr>
      </w:pPr>
    </w:p>
    <w:p w14:paraId="0FFFF9BC" w14:textId="77777777" w:rsidR="00DE3A5D" w:rsidRDefault="00DE3A5D" w:rsidP="004D56A6">
      <w:pPr>
        <w:jc w:val="both"/>
        <w:rPr>
          <w:rFonts w:ascii="Baskerville Old Face" w:hAnsi="Baskerville Old Face"/>
          <w:b/>
        </w:rPr>
      </w:pPr>
    </w:p>
    <w:p w14:paraId="6A1C6AA6" w14:textId="77777777" w:rsidR="004D56A6" w:rsidRPr="00B6023C" w:rsidRDefault="004D56A6" w:rsidP="004D56A6">
      <w:pPr>
        <w:jc w:val="both"/>
        <w:rPr>
          <w:rFonts w:ascii="Baskerville Old Face" w:hAnsi="Baskerville Old Face"/>
          <w:b/>
        </w:rPr>
      </w:pPr>
      <w:r w:rsidRPr="00B6023C">
        <w:rPr>
          <w:rFonts w:ascii="Baskerville Old Face" w:hAnsi="Baskerville Old Face"/>
          <w:b/>
        </w:rPr>
        <w:t>Justificación sobre la elección de Centroamérica:</w:t>
      </w:r>
    </w:p>
    <w:p w14:paraId="5F345BD6" w14:textId="77777777" w:rsidR="004D56A6" w:rsidRPr="00B6023C" w:rsidRDefault="004D56A6" w:rsidP="004D56A6">
      <w:pPr>
        <w:jc w:val="both"/>
        <w:rPr>
          <w:rFonts w:ascii="Baskerville Old Face" w:hAnsi="Baskerville Old Face"/>
        </w:rPr>
      </w:pPr>
      <w:r w:rsidRPr="00B6023C">
        <w:rPr>
          <w:rFonts w:ascii="Baskerville Old Face" w:hAnsi="Baskerville Old Face"/>
        </w:rPr>
        <w:t xml:space="preserve">Con el objetivo de </w:t>
      </w:r>
      <w:r w:rsidRPr="00DE3A5D">
        <w:rPr>
          <w:rFonts w:ascii="Baskerville Old Face" w:hAnsi="Baskerville Old Face"/>
        </w:rPr>
        <w:t xml:space="preserve">fomentar el conocimiento y el diálogo con colegas  de otros países que trabajan en nuestro campo de estudio, en este X Congreso de la AMEGH tendremos como región invitada a Centroamérica.  En esta región, es posible encontrar </w:t>
      </w:r>
      <w:proofErr w:type="spellStart"/>
      <w:r w:rsidRPr="00DE3A5D">
        <w:rPr>
          <w:rFonts w:ascii="Baskerville Old Face" w:hAnsi="Baskerville Old Face"/>
        </w:rPr>
        <w:t>investigador@s</w:t>
      </w:r>
      <w:proofErr w:type="spellEnd"/>
      <w:r w:rsidRPr="00DE3A5D">
        <w:rPr>
          <w:rFonts w:ascii="Baskerville Old Face" w:hAnsi="Baskerville Old Face"/>
        </w:rPr>
        <w:t xml:space="preserve"> y estudios fundamentalmente en los siguientes temas: 1) Visiones panorámicas sobre los estudios de género de los hombres y las masculinidades en Centroamérica, 2) Masculinidad, migración internacional y cultura laboral desde una perspectiva histórica, 3) Paternidad, Pareja, Familia, 4) Diversidad sexual/trabajo sexual/VIH, 5) Violencia, prevención, intervención, 6) Cultura masculina, representaciones, 7) Salud adolescente, embarazo, 7) Intervenciones educativas, 8) Masculinidad y escuelas.  Aunque los temas son diversos, también es cierto que al parecer no hay muchos trabajos en cada uno de los temas.  Lo que sí es importante mencionar es que hemos podido identificar</w:t>
      </w:r>
      <w:r w:rsidRPr="00B6023C">
        <w:rPr>
          <w:rFonts w:ascii="Baskerville Old Face" w:hAnsi="Baskerville Old Face"/>
        </w:rPr>
        <w:t xml:space="preserve"> colegas en Guatemala, Honduras, El Salvador, Nicaragua, Costa Rica y Panamá.  También vale la pena comentar que en Guatemala y Costa Rica hemos encontrado la mayor parte de los estudios.</w:t>
      </w:r>
    </w:p>
    <w:p w14:paraId="76B41268" w14:textId="77777777" w:rsidR="004D56A6" w:rsidRPr="00B6023C" w:rsidRDefault="004D56A6" w:rsidP="004D56A6">
      <w:pPr>
        <w:jc w:val="both"/>
        <w:rPr>
          <w:rFonts w:ascii="Baskerville Old Face" w:hAnsi="Baskerville Old Face"/>
        </w:rPr>
      </w:pPr>
      <w:r w:rsidRPr="00B6023C">
        <w:rPr>
          <w:rFonts w:ascii="Baskerville Old Face" w:hAnsi="Baskerville Old Face"/>
        </w:rPr>
        <w:t>Consideramos que la invitación a colegas de Centroamérica permitirá construir vínculos de amistad y trabajo, así como un conocimiento de primera mano de los abordajes teórico-metodológicos y resultados de sus investigaciones e intervenciones educativas y comunitarias.  Sobre este último punto, es importante señalar que Nicaragua ha sido un país pionero, no sólo en Centroamérica, sino en América Latina, en la creación de metodologías educativas para el trabajo con varones y su masculinidad, desde un enfoque de género.</w:t>
      </w:r>
    </w:p>
    <w:p w14:paraId="75330EAC" w14:textId="77777777" w:rsidR="004D56A6" w:rsidRPr="00B6023C" w:rsidRDefault="004D56A6" w:rsidP="004D56A6">
      <w:pPr>
        <w:jc w:val="both"/>
        <w:rPr>
          <w:rFonts w:ascii="Baskerville Old Face" w:hAnsi="Baskerville Old Face"/>
        </w:rPr>
      </w:pPr>
      <w:r w:rsidRPr="00B6023C">
        <w:rPr>
          <w:rFonts w:ascii="Baskerville Old Face" w:hAnsi="Baskerville Old Face"/>
        </w:rPr>
        <w:t>Finalmente, creemos que el tema de la migración no debe quedar de lado al tratarse de un asunto tan sensible y cercano a la realidad de los pueblos de México y Centroamérica.  Queremos que el X Congreso sea un espacio en el que este tema pueda ser abordado desde los estudios de género de los hombres y las masculinidades, asimismo, invitamos a que el cuerpo migrante sea objeto de reflexión y análisis.</w:t>
      </w:r>
    </w:p>
    <w:p w14:paraId="42C6D618" w14:textId="77777777" w:rsidR="00B6023C" w:rsidRPr="00B6023C" w:rsidRDefault="00B6023C" w:rsidP="004D56A6">
      <w:pPr>
        <w:jc w:val="both"/>
        <w:rPr>
          <w:rFonts w:ascii="Baskerville Old Face" w:hAnsi="Baskerville Old Face"/>
        </w:rPr>
      </w:pPr>
    </w:p>
    <w:p w14:paraId="61102910" w14:textId="77777777" w:rsidR="00DE3A5D" w:rsidRDefault="00DE3A5D" w:rsidP="004D56A6">
      <w:pPr>
        <w:jc w:val="both"/>
        <w:rPr>
          <w:rFonts w:ascii="Baskerville Old Face" w:hAnsi="Baskerville Old Face"/>
          <w:b/>
        </w:rPr>
      </w:pPr>
    </w:p>
    <w:p w14:paraId="44043C8E" w14:textId="77777777" w:rsidR="00DE3A5D" w:rsidRDefault="00DE3A5D" w:rsidP="004D56A6">
      <w:pPr>
        <w:jc w:val="both"/>
        <w:rPr>
          <w:rFonts w:ascii="Baskerville Old Face" w:hAnsi="Baskerville Old Face"/>
          <w:b/>
        </w:rPr>
      </w:pPr>
    </w:p>
    <w:p w14:paraId="7193E315" w14:textId="77777777" w:rsidR="004D56A6" w:rsidRPr="00B6023C" w:rsidRDefault="004D56A6" w:rsidP="004D56A6">
      <w:pPr>
        <w:jc w:val="both"/>
        <w:rPr>
          <w:rFonts w:ascii="Baskerville Old Face" w:hAnsi="Baskerville Old Face"/>
          <w:b/>
        </w:rPr>
      </w:pPr>
      <w:r w:rsidRPr="00B6023C">
        <w:rPr>
          <w:rFonts w:ascii="Baskerville Old Face" w:hAnsi="Baskerville Old Face"/>
          <w:b/>
        </w:rPr>
        <w:lastRenderedPageBreak/>
        <w:t>Proponemos que el X Congreso tenga tres propósitos:</w:t>
      </w:r>
    </w:p>
    <w:p w14:paraId="517B921E" w14:textId="77777777" w:rsidR="004D56A6" w:rsidRPr="00B6023C" w:rsidRDefault="004D56A6" w:rsidP="004D56A6">
      <w:pPr>
        <w:jc w:val="both"/>
        <w:rPr>
          <w:rFonts w:ascii="Baskerville Old Face" w:hAnsi="Baskerville Old Face"/>
        </w:rPr>
      </w:pPr>
      <w:r w:rsidRPr="00B6023C">
        <w:rPr>
          <w:rFonts w:ascii="Baskerville Old Face" w:hAnsi="Baskerville Old Face"/>
        </w:rPr>
        <w:t>1.- Focalizar en el cuerpo, como objeto de análisis</w:t>
      </w:r>
    </w:p>
    <w:p w14:paraId="0CA15B8C" w14:textId="77777777" w:rsidR="004D56A6" w:rsidRPr="00B6023C" w:rsidRDefault="004D56A6" w:rsidP="004D56A6">
      <w:pPr>
        <w:jc w:val="both"/>
        <w:rPr>
          <w:rFonts w:ascii="Baskerville Old Face" w:hAnsi="Baskerville Old Face"/>
        </w:rPr>
      </w:pPr>
      <w:r w:rsidRPr="00B6023C">
        <w:rPr>
          <w:rFonts w:ascii="Baskerville Old Face" w:hAnsi="Baskerville Old Face"/>
        </w:rPr>
        <w:t>2.- Focalizar en la producción diversa de Centroamérica y conocer qué han hecho y cómo lo han hecho en una diversidad de temas: paternidad, violencia, intervenciones educativas, diversidad sexual/prostitución, identidad, migración, abriendo un espacio de diálogo desde México</w:t>
      </w:r>
    </w:p>
    <w:p w14:paraId="2541CAC0" w14:textId="77777777" w:rsidR="004D56A6" w:rsidRPr="00B6023C" w:rsidRDefault="004D56A6" w:rsidP="004D56A6">
      <w:pPr>
        <w:jc w:val="both"/>
        <w:rPr>
          <w:rFonts w:ascii="Baskerville Old Face" w:hAnsi="Baskerville Old Face"/>
        </w:rPr>
      </w:pPr>
      <w:r w:rsidRPr="00B6023C">
        <w:rPr>
          <w:rFonts w:ascii="Baskerville Old Face" w:hAnsi="Baskerville Old Face"/>
        </w:rPr>
        <w:t>3.- Generar un espacio para la investigación en México en general, donde no se pierda de vista el abordaje sociocultural de género en los diversos procesos de aprendizaje de los hombres en los contextos de práctica social en los cuales se involucran, participan, asumen o se confrontan día a día a través de sus acciones.</w:t>
      </w:r>
    </w:p>
    <w:p w14:paraId="680BE6C3" w14:textId="77777777" w:rsidR="00B6023C" w:rsidRDefault="00B6023C" w:rsidP="00B6023C">
      <w:pPr>
        <w:jc w:val="both"/>
        <w:rPr>
          <w:rFonts w:ascii="Baskerville Old Face" w:hAnsi="Baskerville Old Face"/>
          <w:b/>
          <w:color w:val="000000" w:themeColor="text1"/>
        </w:rPr>
      </w:pPr>
      <w:r w:rsidRPr="00B6023C">
        <w:rPr>
          <w:rFonts w:ascii="Baskerville Old Face" w:hAnsi="Baskerville Old Face"/>
          <w:b/>
          <w:color w:val="000000" w:themeColor="text1"/>
        </w:rPr>
        <w:t>Líneas temáticas</w:t>
      </w:r>
    </w:p>
    <w:p w14:paraId="2BA0BDD4" w14:textId="77777777" w:rsidR="00A847BC" w:rsidRPr="00A847BC" w:rsidRDefault="00A847BC" w:rsidP="00A847BC">
      <w:pPr>
        <w:pStyle w:val="Prrafodelista"/>
        <w:numPr>
          <w:ilvl w:val="0"/>
          <w:numId w:val="10"/>
        </w:numPr>
        <w:jc w:val="both"/>
        <w:rPr>
          <w:rFonts w:ascii="Baskerville Old Face" w:hAnsi="Baskerville Old Face"/>
          <w:sz w:val="22"/>
          <w:szCs w:val="22"/>
        </w:rPr>
      </w:pPr>
      <w:r w:rsidRPr="00A847BC">
        <w:rPr>
          <w:rFonts w:ascii="Baskerville Old Face" w:hAnsi="Baskerville Old Face"/>
          <w:sz w:val="22"/>
          <w:szCs w:val="22"/>
        </w:rPr>
        <w:t>Cuerpo, deporte y juego</w:t>
      </w:r>
    </w:p>
    <w:p w14:paraId="509F3293" w14:textId="77777777" w:rsidR="00A847BC" w:rsidRPr="00A847BC" w:rsidRDefault="00A847BC" w:rsidP="00A847BC">
      <w:pPr>
        <w:pStyle w:val="Prrafodelista"/>
        <w:numPr>
          <w:ilvl w:val="0"/>
          <w:numId w:val="10"/>
        </w:numPr>
        <w:rPr>
          <w:rFonts w:ascii="Baskerville Old Face" w:hAnsi="Baskerville Old Face"/>
          <w:sz w:val="22"/>
          <w:szCs w:val="22"/>
        </w:rPr>
      </w:pPr>
      <w:r>
        <w:rPr>
          <w:rFonts w:ascii="Baskerville Old Face" w:hAnsi="Baskerville Old Face"/>
          <w:sz w:val="22"/>
          <w:szCs w:val="22"/>
        </w:rPr>
        <w:t xml:space="preserve">Sexualidad, diversidad sexual, </w:t>
      </w:r>
      <w:r w:rsidRPr="00A847BC">
        <w:rPr>
          <w:rFonts w:ascii="Baskerville Old Face" w:hAnsi="Baskerville Old Face"/>
          <w:sz w:val="22"/>
          <w:szCs w:val="22"/>
        </w:rPr>
        <w:t>VIH, erotismo</w:t>
      </w:r>
    </w:p>
    <w:p w14:paraId="066412F6"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Identidad, subjetividad, machismo</w:t>
      </w:r>
    </w:p>
    <w:p w14:paraId="48382DE0"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Indígenas, etnicidad</w:t>
      </w:r>
    </w:p>
    <w:p w14:paraId="2E44C14B"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Salud y Derechos Sexuales y Reproductivos</w:t>
      </w:r>
    </w:p>
    <w:p w14:paraId="1EB828B3"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Paternidad, Familia, Pareja</w:t>
      </w:r>
    </w:p>
    <w:p w14:paraId="19FE1553"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Salud emocional, riesgo, mortalidad, adicciones</w:t>
      </w:r>
    </w:p>
    <w:p w14:paraId="4384D0C4"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Violencia contra las mujeres, violencia sexual, violencia doméstica, crimen</w:t>
      </w:r>
    </w:p>
    <w:p w14:paraId="5949D135"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Teoría, Metodología, Epistemología</w:t>
      </w:r>
    </w:p>
    <w:p w14:paraId="7FEBCE91"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Historia, Generaciones, regiones</w:t>
      </w:r>
    </w:p>
    <w:p w14:paraId="14609B99"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Trabajo, empleo, desempleo</w:t>
      </w:r>
    </w:p>
    <w:p w14:paraId="593DE711"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Produ</w:t>
      </w:r>
      <w:r w:rsidR="00035346">
        <w:rPr>
          <w:rFonts w:ascii="Baskerville Old Face" w:hAnsi="Baskerville Old Face"/>
          <w:sz w:val="22"/>
          <w:szCs w:val="22"/>
        </w:rPr>
        <w:t>cción cultural, cultura, Folclore</w:t>
      </w:r>
    </w:p>
    <w:p w14:paraId="36D650A4"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Migración</w:t>
      </w:r>
    </w:p>
    <w:p w14:paraId="56E078C5"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Estado, política pública, desarrollo</w:t>
      </w:r>
    </w:p>
    <w:p w14:paraId="7C860B8F" w14:textId="77777777" w:rsidR="00A847BC" w:rsidRPr="00A847BC" w:rsidRDefault="00A847BC" w:rsidP="00A847BC">
      <w:pPr>
        <w:pStyle w:val="Prrafodelista"/>
        <w:numPr>
          <w:ilvl w:val="0"/>
          <w:numId w:val="10"/>
        </w:numPr>
        <w:rPr>
          <w:rFonts w:ascii="Baskerville Old Face" w:hAnsi="Baskerville Old Face"/>
          <w:sz w:val="22"/>
          <w:szCs w:val="22"/>
        </w:rPr>
      </w:pPr>
      <w:r w:rsidRPr="00A847BC">
        <w:rPr>
          <w:rFonts w:ascii="Baskerville Old Face" w:hAnsi="Baskerville Old Face"/>
          <w:sz w:val="22"/>
          <w:szCs w:val="22"/>
        </w:rPr>
        <w:t>Educación, comunicación para el cambio de comportamiento, intervenciones</w:t>
      </w:r>
    </w:p>
    <w:p w14:paraId="3D765FAA" w14:textId="77777777" w:rsidR="00B6023C" w:rsidRPr="00B6023C" w:rsidRDefault="00B6023C" w:rsidP="00B6023C">
      <w:pPr>
        <w:jc w:val="both"/>
        <w:rPr>
          <w:rFonts w:ascii="Baskerville Old Face" w:eastAsia="Times New Roman" w:hAnsi="Baskerville Old Face"/>
          <w:b/>
          <w:bCs/>
        </w:rPr>
      </w:pPr>
    </w:p>
    <w:p w14:paraId="0140DA33" w14:textId="77777777" w:rsidR="00B6023C" w:rsidRPr="00A847BC" w:rsidRDefault="00B6023C" w:rsidP="00A847BC">
      <w:pPr>
        <w:jc w:val="both"/>
        <w:rPr>
          <w:rFonts w:ascii="Baskerville Old Face" w:hAnsi="Baskerville Old Face"/>
          <w:b/>
          <w:color w:val="000000" w:themeColor="text1"/>
        </w:rPr>
      </w:pPr>
      <w:r w:rsidRPr="00A847BC">
        <w:rPr>
          <w:rFonts w:ascii="Baskerville Old Face" w:hAnsi="Baskerville Old Face"/>
          <w:b/>
          <w:color w:val="000000" w:themeColor="text1"/>
        </w:rPr>
        <w:t>Modalidades de participación</w:t>
      </w:r>
    </w:p>
    <w:p w14:paraId="2FFF770C" w14:textId="77777777" w:rsidR="00B6023C" w:rsidRPr="00B6023C" w:rsidRDefault="00B6023C" w:rsidP="00B6023C">
      <w:pPr>
        <w:jc w:val="both"/>
        <w:rPr>
          <w:rFonts w:ascii="Baskerville Old Face" w:hAnsi="Baskerville Old Face"/>
        </w:rPr>
      </w:pPr>
      <w:r w:rsidRPr="00B6023C">
        <w:rPr>
          <w:rFonts w:ascii="Baskerville Old Face" w:hAnsi="Baskerville Old Face"/>
        </w:rPr>
        <w:t>Las y los participantes podrán hacerlo en las siguientes modalidades*:</w:t>
      </w:r>
    </w:p>
    <w:p w14:paraId="7686DAC1" w14:textId="77777777" w:rsidR="00B6023C" w:rsidRPr="00B6023C" w:rsidRDefault="00B6023C" w:rsidP="00B6023C">
      <w:pPr>
        <w:numPr>
          <w:ilvl w:val="0"/>
          <w:numId w:val="1"/>
        </w:numPr>
        <w:spacing w:after="0" w:line="240" w:lineRule="auto"/>
        <w:jc w:val="both"/>
        <w:rPr>
          <w:rFonts w:ascii="Baskerville Old Face" w:hAnsi="Baskerville Old Face"/>
        </w:rPr>
      </w:pPr>
      <w:r w:rsidRPr="00B6023C">
        <w:rPr>
          <w:rFonts w:ascii="Baskerville Old Face" w:hAnsi="Baskerville Old Face"/>
        </w:rPr>
        <w:t>Ponencia en mesas de trabajo**: 15 minutos</w:t>
      </w:r>
      <w:r w:rsidR="00035346">
        <w:rPr>
          <w:rFonts w:ascii="Baskerville Old Face" w:hAnsi="Baskerville Old Face"/>
        </w:rPr>
        <w:t xml:space="preserve"> (aproximadamente 8 cuartillas tamaño carta a doble espacio)</w:t>
      </w:r>
    </w:p>
    <w:p w14:paraId="2E8309D3" w14:textId="77777777" w:rsidR="00B6023C" w:rsidRPr="00B6023C" w:rsidRDefault="00DE3A5D" w:rsidP="00B6023C">
      <w:pPr>
        <w:numPr>
          <w:ilvl w:val="0"/>
          <w:numId w:val="1"/>
        </w:numPr>
        <w:spacing w:after="0" w:line="240" w:lineRule="auto"/>
        <w:jc w:val="both"/>
        <w:rPr>
          <w:rFonts w:ascii="Baskerville Old Face" w:hAnsi="Baskerville Old Face"/>
        </w:rPr>
      </w:pPr>
      <w:r>
        <w:rPr>
          <w:rFonts w:ascii="Baskerville Old Face" w:hAnsi="Baskerville Old Face"/>
        </w:rPr>
        <w:t>Talleres**: 2-3</w:t>
      </w:r>
      <w:r w:rsidR="00B6023C" w:rsidRPr="00B6023C">
        <w:rPr>
          <w:rFonts w:ascii="Baskerville Old Face" w:hAnsi="Baskerville Old Face"/>
        </w:rPr>
        <w:t xml:space="preserve"> horas</w:t>
      </w:r>
    </w:p>
    <w:p w14:paraId="741CAE81" w14:textId="77777777" w:rsidR="00B6023C" w:rsidRPr="00B6023C" w:rsidRDefault="00B6023C" w:rsidP="00B6023C">
      <w:pPr>
        <w:numPr>
          <w:ilvl w:val="0"/>
          <w:numId w:val="1"/>
        </w:numPr>
        <w:spacing w:after="0" w:line="240" w:lineRule="auto"/>
        <w:jc w:val="both"/>
        <w:rPr>
          <w:rFonts w:ascii="Baskerville Old Face" w:hAnsi="Baskerville Old Face"/>
        </w:rPr>
      </w:pPr>
      <w:r w:rsidRPr="00B6023C">
        <w:rPr>
          <w:rFonts w:ascii="Baskerville Old Face" w:hAnsi="Baskerville Old Face"/>
        </w:rPr>
        <w:t>Presentación de libros y/o revistas**: 15 minutos</w:t>
      </w:r>
    </w:p>
    <w:p w14:paraId="0B5F7650" w14:textId="77777777" w:rsidR="00B6023C" w:rsidRPr="00B6023C" w:rsidRDefault="00B6023C" w:rsidP="00A847BC">
      <w:pPr>
        <w:spacing w:after="0" w:line="240" w:lineRule="auto"/>
        <w:contextualSpacing/>
        <w:jc w:val="both"/>
        <w:rPr>
          <w:rFonts w:ascii="Baskerville Old Face" w:hAnsi="Baskerville Old Face"/>
        </w:rPr>
      </w:pPr>
      <w:r w:rsidRPr="00B6023C">
        <w:rPr>
          <w:rFonts w:ascii="Baskerville Old Face" w:hAnsi="Baskerville Old Face"/>
        </w:rPr>
        <w:t>*Se permiten como máximo dos actividades por participante en el congreso.</w:t>
      </w:r>
    </w:p>
    <w:p w14:paraId="684AA0D2" w14:textId="77777777" w:rsidR="00B6023C" w:rsidRDefault="00B6023C" w:rsidP="00A847BC">
      <w:pPr>
        <w:spacing w:after="0" w:line="240" w:lineRule="auto"/>
        <w:contextualSpacing/>
        <w:jc w:val="both"/>
        <w:rPr>
          <w:rFonts w:ascii="Baskerville Old Face" w:hAnsi="Baskerville Old Face"/>
        </w:rPr>
      </w:pPr>
      <w:r w:rsidRPr="00B6023C">
        <w:rPr>
          <w:rFonts w:ascii="Baskerville Old Face" w:hAnsi="Baskerville Old Face"/>
        </w:rPr>
        <w:t>**En caso de coautoría, a excepción de libros compilados y revistas, cada participante deberá pagar su respectiva cuota de inscripción al congreso.</w:t>
      </w:r>
    </w:p>
    <w:p w14:paraId="12087641" w14:textId="77777777" w:rsidR="00A847BC" w:rsidRPr="00B6023C" w:rsidRDefault="00A847BC" w:rsidP="00A847BC">
      <w:pPr>
        <w:spacing w:after="0" w:line="240" w:lineRule="auto"/>
        <w:contextualSpacing/>
        <w:jc w:val="both"/>
        <w:rPr>
          <w:rFonts w:ascii="Baskerville Old Face" w:hAnsi="Baskerville Old Face"/>
        </w:rPr>
      </w:pPr>
    </w:p>
    <w:p w14:paraId="69AD468C" w14:textId="77777777" w:rsidR="00B6023C" w:rsidRPr="00A847BC" w:rsidRDefault="00B6023C" w:rsidP="00A847BC">
      <w:pPr>
        <w:jc w:val="both"/>
        <w:rPr>
          <w:rFonts w:ascii="Baskerville Old Face" w:hAnsi="Baskerville Old Face"/>
          <w:b/>
          <w:color w:val="000000" w:themeColor="text1"/>
        </w:rPr>
      </w:pPr>
      <w:r w:rsidRPr="00A847BC">
        <w:rPr>
          <w:rFonts w:ascii="Baskerville Old Face" w:hAnsi="Baskerville Old Face"/>
          <w:b/>
          <w:color w:val="000000" w:themeColor="text1"/>
        </w:rPr>
        <w:t>Tiempos</w:t>
      </w:r>
    </w:p>
    <w:p w14:paraId="377845C5" w14:textId="77777777" w:rsidR="00B6023C" w:rsidRPr="00B6023C" w:rsidRDefault="00B6023C" w:rsidP="00B6023C">
      <w:pPr>
        <w:jc w:val="both"/>
        <w:rPr>
          <w:rFonts w:ascii="Baskerville Old Face" w:hAnsi="Baskerville Old Face"/>
        </w:rPr>
      </w:pPr>
      <w:r w:rsidRPr="00B6023C">
        <w:rPr>
          <w:rFonts w:ascii="Baskerville Old Face" w:hAnsi="Baskerville Old Face"/>
        </w:rPr>
        <w:t xml:space="preserve">Fecha límite para envío de resumen en cualquier modalidad: </w:t>
      </w:r>
      <w:r w:rsidRPr="00B6023C">
        <w:rPr>
          <w:rFonts w:ascii="Baskerville Old Face" w:hAnsi="Baskerville Old Face"/>
          <w:b/>
        </w:rPr>
        <w:t xml:space="preserve">15 de </w:t>
      </w:r>
      <w:r w:rsidR="00A847BC">
        <w:rPr>
          <w:rFonts w:ascii="Baskerville Old Face" w:hAnsi="Baskerville Old Face"/>
          <w:b/>
        </w:rPr>
        <w:t>mayo</w:t>
      </w:r>
      <w:r w:rsidRPr="00B6023C">
        <w:rPr>
          <w:rFonts w:ascii="Baskerville Old Face" w:hAnsi="Baskerville Old Face"/>
          <w:b/>
        </w:rPr>
        <w:t xml:space="preserve"> de 201</w:t>
      </w:r>
      <w:r w:rsidR="00A847BC">
        <w:rPr>
          <w:rFonts w:ascii="Baskerville Old Face" w:hAnsi="Baskerville Old Face"/>
          <w:b/>
        </w:rPr>
        <w:t>9</w:t>
      </w:r>
    </w:p>
    <w:p w14:paraId="1C197966" w14:textId="77777777" w:rsidR="00B6023C" w:rsidRPr="00B6023C" w:rsidRDefault="00B6023C" w:rsidP="00B6023C">
      <w:pPr>
        <w:jc w:val="both"/>
        <w:rPr>
          <w:rFonts w:ascii="Baskerville Old Face" w:hAnsi="Baskerville Old Face"/>
          <w:b/>
        </w:rPr>
      </w:pPr>
      <w:r w:rsidRPr="00B6023C">
        <w:rPr>
          <w:rFonts w:ascii="Baskerville Old Face" w:hAnsi="Baskerville Old Face"/>
        </w:rPr>
        <w:t xml:space="preserve">Aviso de propuestas aceptadas: </w:t>
      </w:r>
      <w:r w:rsidRPr="00B6023C">
        <w:rPr>
          <w:rFonts w:ascii="Baskerville Old Face" w:hAnsi="Baskerville Old Face"/>
          <w:b/>
        </w:rPr>
        <w:t xml:space="preserve">30 de junio </w:t>
      </w:r>
      <w:r w:rsidR="00A847BC">
        <w:rPr>
          <w:rFonts w:ascii="Baskerville Old Face" w:hAnsi="Baskerville Old Face"/>
          <w:b/>
        </w:rPr>
        <w:t>de 2019</w:t>
      </w:r>
    </w:p>
    <w:p w14:paraId="185307F0" w14:textId="4F9BCAAB" w:rsidR="00035346" w:rsidRDefault="00B6023C" w:rsidP="00B6023C">
      <w:pPr>
        <w:jc w:val="both"/>
        <w:rPr>
          <w:rFonts w:ascii="Baskerville Old Face" w:hAnsi="Baskerville Old Face"/>
        </w:rPr>
      </w:pPr>
      <w:r w:rsidRPr="00B6023C">
        <w:rPr>
          <w:rFonts w:ascii="Baskerville Old Face" w:hAnsi="Baskerville Old Face"/>
        </w:rPr>
        <w:t xml:space="preserve">Los resúmenes deberán ser enviados exclusivamente </w:t>
      </w:r>
      <w:r w:rsidRPr="00035346">
        <w:rPr>
          <w:rFonts w:ascii="Baskerville Old Face" w:hAnsi="Baskerville Old Face"/>
        </w:rPr>
        <w:t xml:space="preserve">a </w:t>
      </w:r>
      <w:hyperlink r:id="rId9" w:history="1">
        <w:r w:rsidR="002A7E47">
          <w:rPr>
            <w:rStyle w:val="Hipervnculo"/>
            <w:rFonts w:ascii="Baskerville Old Face" w:hAnsi="Baskerville Old Face"/>
          </w:rPr>
          <w:t>ponenciacongresoamegh@gmail.com</w:t>
        </w:r>
      </w:hyperlink>
      <w:r w:rsidR="00035346">
        <w:rPr>
          <w:rFonts w:ascii="Baskerville Old Face" w:hAnsi="Baskerville Old Face"/>
        </w:rPr>
        <w:t>.</w:t>
      </w:r>
    </w:p>
    <w:p w14:paraId="44643969" w14:textId="77777777" w:rsidR="00B6023C" w:rsidRPr="00B6023C" w:rsidRDefault="00B6023C" w:rsidP="00A847BC">
      <w:pPr>
        <w:jc w:val="both"/>
        <w:rPr>
          <w:rFonts w:ascii="Baskerville Old Face" w:hAnsi="Baskerville Old Face"/>
          <w:b/>
          <w:color w:val="FF9900"/>
        </w:rPr>
      </w:pPr>
      <w:r w:rsidRPr="00B6023C">
        <w:rPr>
          <w:rFonts w:ascii="Baskerville Old Face" w:hAnsi="Baskerville Old Face"/>
        </w:rPr>
        <w:lastRenderedPageBreak/>
        <w:t xml:space="preserve"> </w:t>
      </w:r>
      <w:r w:rsidRPr="00A847BC">
        <w:rPr>
          <w:rFonts w:ascii="Baskerville Old Face" w:hAnsi="Baskerville Old Face"/>
          <w:b/>
          <w:color w:val="000000" w:themeColor="text1"/>
        </w:rPr>
        <w:t>Lineamientos</w:t>
      </w:r>
    </w:p>
    <w:p w14:paraId="53FB45F6" w14:textId="77777777" w:rsidR="00B6023C" w:rsidRPr="00A847BC" w:rsidRDefault="00B6023C" w:rsidP="00B6023C">
      <w:pPr>
        <w:jc w:val="both"/>
        <w:rPr>
          <w:rFonts w:ascii="Baskerville Old Face" w:hAnsi="Baskerville Old Face"/>
          <w:i/>
        </w:rPr>
      </w:pPr>
      <w:r w:rsidRPr="00A847BC">
        <w:rPr>
          <w:rFonts w:ascii="Baskerville Old Face" w:hAnsi="Baskerville Old Face"/>
          <w:i/>
        </w:rPr>
        <w:t>a) Para ponencias</w:t>
      </w:r>
    </w:p>
    <w:p w14:paraId="69B7DFE2" w14:textId="77777777" w:rsidR="00B6023C" w:rsidRPr="00B6023C" w:rsidRDefault="00B6023C" w:rsidP="00B6023C">
      <w:pPr>
        <w:jc w:val="both"/>
        <w:rPr>
          <w:rFonts w:ascii="Baskerville Old Face" w:hAnsi="Baskerville Old Face"/>
        </w:rPr>
      </w:pPr>
      <w:r w:rsidRPr="00B6023C">
        <w:rPr>
          <w:rFonts w:ascii="Baskerville Old Face" w:hAnsi="Baskerville Old Face"/>
        </w:rPr>
        <w:t>El resumen de la ponencia contendrá:</w:t>
      </w:r>
    </w:p>
    <w:p w14:paraId="4E14C20F" w14:textId="77777777" w:rsidR="00B6023C" w:rsidRPr="00B6023C" w:rsidRDefault="00B6023C" w:rsidP="00B6023C">
      <w:pPr>
        <w:pStyle w:val="Prrafodelista"/>
        <w:numPr>
          <w:ilvl w:val="0"/>
          <w:numId w:val="2"/>
        </w:numPr>
        <w:jc w:val="both"/>
        <w:rPr>
          <w:rFonts w:ascii="Baskerville Old Face" w:hAnsi="Baskerville Old Face"/>
          <w:sz w:val="22"/>
          <w:szCs w:val="22"/>
        </w:rPr>
      </w:pPr>
      <w:r w:rsidRPr="00B6023C">
        <w:rPr>
          <w:rFonts w:ascii="Baskerville Old Face" w:hAnsi="Baskerville Old Face"/>
          <w:sz w:val="22"/>
          <w:szCs w:val="22"/>
        </w:rPr>
        <w:t>Título</w:t>
      </w:r>
    </w:p>
    <w:p w14:paraId="0D6594F1" w14:textId="77777777" w:rsidR="00B6023C" w:rsidRPr="00B6023C" w:rsidRDefault="00B6023C" w:rsidP="00B6023C">
      <w:pPr>
        <w:pStyle w:val="Prrafodelista"/>
        <w:numPr>
          <w:ilvl w:val="0"/>
          <w:numId w:val="2"/>
        </w:numPr>
        <w:jc w:val="both"/>
        <w:rPr>
          <w:rFonts w:ascii="Baskerville Old Face" w:hAnsi="Baskerville Old Face"/>
          <w:sz w:val="22"/>
          <w:szCs w:val="22"/>
        </w:rPr>
      </w:pPr>
      <w:r w:rsidRPr="00B6023C">
        <w:rPr>
          <w:rFonts w:ascii="Baskerville Old Face" w:hAnsi="Baskerville Old Face"/>
          <w:sz w:val="22"/>
          <w:szCs w:val="22"/>
        </w:rPr>
        <w:t>Línea temática en que se desea participar.</w:t>
      </w:r>
    </w:p>
    <w:p w14:paraId="0D0F8CB7" w14:textId="77777777" w:rsidR="00B6023C" w:rsidRPr="00B6023C" w:rsidRDefault="00B6023C" w:rsidP="00B6023C">
      <w:pPr>
        <w:pStyle w:val="Prrafodelista"/>
        <w:numPr>
          <w:ilvl w:val="0"/>
          <w:numId w:val="2"/>
        </w:numPr>
        <w:jc w:val="both"/>
        <w:rPr>
          <w:rFonts w:ascii="Baskerville Old Face" w:hAnsi="Baskerville Old Face"/>
          <w:sz w:val="22"/>
          <w:szCs w:val="22"/>
        </w:rPr>
      </w:pPr>
      <w:r w:rsidRPr="00B6023C">
        <w:rPr>
          <w:rFonts w:ascii="Baskerville Old Face" w:hAnsi="Baskerville Old Face"/>
          <w:sz w:val="22"/>
          <w:szCs w:val="22"/>
        </w:rPr>
        <w:t xml:space="preserve">Nombre de autor(a) o autores(as) (máximo 3), afiliación institucional, dos correos electrónicos. </w:t>
      </w:r>
    </w:p>
    <w:p w14:paraId="2895ED92" w14:textId="77777777" w:rsidR="00B6023C" w:rsidRPr="00B6023C" w:rsidRDefault="00B6023C" w:rsidP="00B6023C">
      <w:pPr>
        <w:pStyle w:val="Prrafodelista"/>
        <w:numPr>
          <w:ilvl w:val="0"/>
          <w:numId w:val="2"/>
        </w:numPr>
        <w:jc w:val="both"/>
        <w:rPr>
          <w:rFonts w:ascii="Baskerville Old Face" w:hAnsi="Baskerville Old Face"/>
          <w:sz w:val="22"/>
          <w:szCs w:val="22"/>
        </w:rPr>
      </w:pPr>
      <w:r w:rsidRPr="00B6023C">
        <w:rPr>
          <w:rFonts w:ascii="Baskerville Old Face" w:hAnsi="Baskerville Old Face"/>
          <w:sz w:val="22"/>
          <w:szCs w:val="22"/>
        </w:rPr>
        <w:t xml:space="preserve">En el cuerpo del escrito: metodología empleada, objetivos y pregunta de investigación planteados en el trabajo. </w:t>
      </w:r>
    </w:p>
    <w:p w14:paraId="1AC7D082" w14:textId="77777777" w:rsidR="00B6023C" w:rsidRPr="00B6023C" w:rsidRDefault="00B6023C" w:rsidP="00B6023C">
      <w:pPr>
        <w:pStyle w:val="Prrafodelista"/>
        <w:numPr>
          <w:ilvl w:val="0"/>
          <w:numId w:val="2"/>
        </w:numPr>
        <w:jc w:val="both"/>
        <w:rPr>
          <w:rFonts w:ascii="Baskerville Old Face" w:hAnsi="Baskerville Old Face"/>
          <w:sz w:val="22"/>
          <w:szCs w:val="22"/>
        </w:rPr>
      </w:pPr>
      <w:r w:rsidRPr="00B6023C">
        <w:rPr>
          <w:rFonts w:ascii="Baskerville Old Face" w:hAnsi="Baskerville Old Face"/>
          <w:sz w:val="22"/>
          <w:szCs w:val="22"/>
        </w:rPr>
        <w:t>Máximo 400 palabras, con tres palabras clave</w:t>
      </w:r>
    </w:p>
    <w:p w14:paraId="7E96D63A" w14:textId="77777777" w:rsidR="00B6023C" w:rsidRPr="00B6023C" w:rsidRDefault="00B6023C" w:rsidP="00B6023C">
      <w:pPr>
        <w:pStyle w:val="Prrafodelista"/>
        <w:numPr>
          <w:ilvl w:val="0"/>
          <w:numId w:val="2"/>
        </w:numPr>
        <w:jc w:val="both"/>
        <w:rPr>
          <w:rFonts w:ascii="Baskerville Old Face" w:hAnsi="Baskerville Old Face"/>
          <w:sz w:val="22"/>
          <w:szCs w:val="22"/>
        </w:rPr>
      </w:pPr>
      <w:r w:rsidRPr="00B6023C">
        <w:rPr>
          <w:rFonts w:ascii="Baskerville Old Face" w:hAnsi="Baskerville Old Face"/>
          <w:sz w:val="22"/>
          <w:szCs w:val="22"/>
        </w:rPr>
        <w:t>Formato Word, a espacio sencillo</w:t>
      </w:r>
    </w:p>
    <w:p w14:paraId="7BA56873" w14:textId="77777777" w:rsidR="00B6023C" w:rsidRPr="00B6023C" w:rsidRDefault="00B6023C" w:rsidP="00B6023C">
      <w:pPr>
        <w:pStyle w:val="Prrafodelista"/>
        <w:numPr>
          <w:ilvl w:val="0"/>
          <w:numId w:val="2"/>
        </w:numPr>
        <w:jc w:val="both"/>
        <w:rPr>
          <w:rFonts w:ascii="Baskerville Old Face" w:hAnsi="Baskerville Old Face"/>
          <w:sz w:val="22"/>
          <w:szCs w:val="22"/>
        </w:rPr>
      </w:pPr>
      <w:r w:rsidRPr="00B6023C">
        <w:rPr>
          <w:rFonts w:ascii="Baskerville Old Face" w:hAnsi="Baskerville Old Face"/>
          <w:sz w:val="22"/>
          <w:szCs w:val="22"/>
        </w:rPr>
        <w:t xml:space="preserve">Tipografía Times New </w:t>
      </w:r>
      <w:proofErr w:type="spellStart"/>
      <w:r w:rsidRPr="00B6023C">
        <w:rPr>
          <w:rFonts w:ascii="Baskerville Old Face" w:hAnsi="Baskerville Old Face"/>
          <w:sz w:val="22"/>
          <w:szCs w:val="22"/>
        </w:rPr>
        <w:t>Roman</w:t>
      </w:r>
      <w:proofErr w:type="spellEnd"/>
      <w:r w:rsidRPr="00B6023C">
        <w:rPr>
          <w:rFonts w:ascii="Baskerville Old Face" w:hAnsi="Baskerville Old Face"/>
          <w:sz w:val="22"/>
          <w:szCs w:val="22"/>
        </w:rPr>
        <w:t xml:space="preserve"> 12 puntos.</w:t>
      </w:r>
    </w:p>
    <w:p w14:paraId="13A50DE0" w14:textId="77777777" w:rsidR="00B6023C" w:rsidRPr="00B6023C" w:rsidRDefault="00B6023C" w:rsidP="00B6023C">
      <w:pPr>
        <w:jc w:val="both"/>
        <w:rPr>
          <w:rFonts w:ascii="Baskerville Old Face" w:hAnsi="Baskerville Old Face"/>
        </w:rPr>
      </w:pPr>
    </w:p>
    <w:p w14:paraId="3E11F4DC" w14:textId="77777777" w:rsidR="00B6023C" w:rsidRPr="00A847BC" w:rsidRDefault="00B6023C" w:rsidP="00B6023C">
      <w:pPr>
        <w:jc w:val="both"/>
        <w:rPr>
          <w:rFonts w:ascii="Baskerville Old Face" w:hAnsi="Baskerville Old Face"/>
          <w:i/>
        </w:rPr>
      </w:pPr>
      <w:r w:rsidRPr="00A847BC">
        <w:rPr>
          <w:rFonts w:ascii="Baskerville Old Face" w:hAnsi="Baskerville Old Face"/>
          <w:i/>
        </w:rPr>
        <w:t>b) Para talleres</w:t>
      </w:r>
      <w:r w:rsidR="00A847BC">
        <w:rPr>
          <w:rFonts w:ascii="Baskerville Old Face" w:hAnsi="Baskerville Old Face"/>
          <w:i/>
        </w:rPr>
        <w:t>*</w:t>
      </w:r>
    </w:p>
    <w:p w14:paraId="51EB7563" w14:textId="77777777" w:rsidR="00B6023C" w:rsidRPr="00B6023C" w:rsidRDefault="00B6023C" w:rsidP="00B6023C">
      <w:pPr>
        <w:jc w:val="both"/>
        <w:rPr>
          <w:rFonts w:ascii="Baskerville Old Face" w:hAnsi="Baskerville Old Face"/>
        </w:rPr>
      </w:pPr>
      <w:r w:rsidRPr="00B6023C">
        <w:rPr>
          <w:rFonts w:ascii="Baskerville Old Face" w:hAnsi="Baskerville Old Face"/>
        </w:rPr>
        <w:t>El resumen del taller contendrá:</w:t>
      </w:r>
    </w:p>
    <w:p w14:paraId="51032C28" w14:textId="77777777" w:rsidR="00B6023C" w:rsidRPr="00B6023C" w:rsidRDefault="00B6023C" w:rsidP="00B6023C">
      <w:pPr>
        <w:pStyle w:val="Prrafodelista"/>
        <w:numPr>
          <w:ilvl w:val="0"/>
          <w:numId w:val="4"/>
        </w:numPr>
        <w:jc w:val="both"/>
        <w:rPr>
          <w:rFonts w:ascii="Baskerville Old Face" w:hAnsi="Baskerville Old Face"/>
          <w:sz w:val="22"/>
          <w:szCs w:val="22"/>
        </w:rPr>
      </w:pPr>
      <w:r w:rsidRPr="00B6023C">
        <w:rPr>
          <w:rFonts w:ascii="Baskerville Old Face" w:hAnsi="Baskerville Old Face"/>
          <w:sz w:val="22"/>
          <w:szCs w:val="22"/>
        </w:rPr>
        <w:t>Título</w:t>
      </w:r>
    </w:p>
    <w:p w14:paraId="01C1E888" w14:textId="77777777" w:rsidR="00B6023C" w:rsidRPr="00B6023C" w:rsidRDefault="00B6023C" w:rsidP="00B6023C">
      <w:pPr>
        <w:pStyle w:val="Prrafodelista"/>
        <w:numPr>
          <w:ilvl w:val="0"/>
          <w:numId w:val="4"/>
        </w:numPr>
        <w:jc w:val="both"/>
        <w:rPr>
          <w:rFonts w:ascii="Baskerville Old Face" w:hAnsi="Baskerville Old Face"/>
          <w:sz w:val="22"/>
          <w:szCs w:val="22"/>
        </w:rPr>
      </w:pPr>
      <w:r w:rsidRPr="00B6023C">
        <w:rPr>
          <w:rFonts w:ascii="Baskerville Old Face" w:hAnsi="Baskerville Old Face"/>
          <w:sz w:val="22"/>
          <w:szCs w:val="22"/>
        </w:rPr>
        <w:t>Línea temática en que se desea participar.</w:t>
      </w:r>
    </w:p>
    <w:p w14:paraId="07024F66" w14:textId="77777777" w:rsidR="00B6023C" w:rsidRPr="00B6023C" w:rsidRDefault="00B6023C" w:rsidP="00B6023C">
      <w:pPr>
        <w:pStyle w:val="Prrafodelista"/>
        <w:numPr>
          <w:ilvl w:val="0"/>
          <w:numId w:val="4"/>
        </w:numPr>
        <w:jc w:val="both"/>
        <w:rPr>
          <w:rFonts w:ascii="Baskerville Old Face" w:hAnsi="Baskerville Old Face"/>
          <w:sz w:val="22"/>
          <w:szCs w:val="22"/>
        </w:rPr>
      </w:pPr>
      <w:r w:rsidRPr="00B6023C">
        <w:rPr>
          <w:rFonts w:ascii="Baskerville Old Face" w:hAnsi="Baskerville Old Face"/>
          <w:sz w:val="22"/>
          <w:szCs w:val="22"/>
        </w:rPr>
        <w:t xml:space="preserve">Nombre de facilitador(a) o facilitadores(as) (máximo 3), afiliación institucional, dos correos electrónicos. </w:t>
      </w:r>
    </w:p>
    <w:p w14:paraId="7EACB30D" w14:textId="77777777" w:rsidR="00B6023C" w:rsidRPr="00B6023C" w:rsidRDefault="00B6023C" w:rsidP="00B6023C">
      <w:pPr>
        <w:pStyle w:val="Prrafodelista"/>
        <w:numPr>
          <w:ilvl w:val="0"/>
          <w:numId w:val="4"/>
        </w:numPr>
        <w:jc w:val="both"/>
        <w:rPr>
          <w:rFonts w:ascii="Baskerville Old Face" w:hAnsi="Baskerville Old Face"/>
          <w:sz w:val="22"/>
          <w:szCs w:val="22"/>
        </w:rPr>
      </w:pPr>
      <w:r w:rsidRPr="00B6023C">
        <w:rPr>
          <w:rFonts w:ascii="Baskerville Old Face" w:hAnsi="Baskerville Old Face"/>
          <w:sz w:val="22"/>
          <w:szCs w:val="22"/>
        </w:rPr>
        <w:t xml:space="preserve">En el cuerpo del texto: Metodología empleada y objetivos del taller, población a la que está dirigido el taller y número mínimo y máximo de participantes. </w:t>
      </w:r>
    </w:p>
    <w:p w14:paraId="425DF6FE" w14:textId="77777777" w:rsidR="00B6023C" w:rsidRPr="00B6023C" w:rsidRDefault="00B6023C" w:rsidP="00B6023C">
      <w:pPr>
        <w:pStyle w:val="Prrafodelista"/>
        <w:numPr>
          <w:ilvl w:val="0"/>
          <w:numId w:val="4"/>
        </w:numPr>
        <w:jc w:val="both"/>
        <w:rPr>
          <w:rFonts w:ascii="Baskerville Old Face" w:hAnsi="Baskerville Old Face"/>
          <w:sz w:val="22"/>
          <w:szCs w:val="22"/>
        </w:rPr>
      </w:pPr>
      <w:r w:rsidRPr="00B6023C">
        <w:rPr>
          <w:rFonts w:ascii="Baskerville Old Face" w:hAnsi="Baskerville Old Face"/>
          <w:sz w:val="22"/>
          <w:szCs w:val="22"/>
        </w:rPr>
        <w:t>Máximo 400 palabras, con tres palabras clave</w:t>
      </w:r>
    </w:p>
    <w:p w14:paraId="29D953F4" w14:textId="77777777" w:rsidR="00B6023C" w:rsidRPr="00B6023C" w:rsidRDefault="00B6023C" w:rsidP="00B6023C">
      <w:pPr>
        <w:pStyle w:val="Prrafodelista"/>
        <w:numPr>
          <w:ilvl w:val="0"/>
          <w:numId w:val="4"/>
        </w:numPr>
        <w:jc w:val="both"/>
        <w:rPr>
          <w:rFonts w:ascii="Baskerville Old Face" w:hAnsi="Baskerville Old Face"/>
          <w:sz w:val="22"/>
          <w:szCs w:val="22"/>
        </w:rPr>
      </w:pPr>
      <w:r w:rsidRPr="00B6023C">
        <w:rPr>
          <w:rFonts w:ascii="Baskerville Old Face" w:hAnsi="Baskerville Old Face"/>
          <w:sz w:val="22"/>
          <w:szCs w:val="22"/>
        </w:rPr>
        <w:t>Formato Word, a espacio sencillo</w:t>
      </w:r>
    </w:p>
    <w:p w14:paraId="11767DC7" w14:textId="77777777" w:rsidR="00B6023C" w:rsidRPr="00B6023C" w:rsidRDefault="00B6023C" w:rsidP="00B6023C">
      <w:pPr>
        <w:pStyle w:val="Prrafodelista"/>
        <w:numPr>
          <w:ilvl w:val="0"/>
          <w:numId w:val="4"/>
        </w:numPr>
        <w:jc w:val="both"/>
        <w:rPr>
          <w:rFonts w:ascii="Baskerville Old Face" w:hAnsi="Baskerville Old Face"/>
          <w:sz w:val="22"/>
          <w:szCs w:val="22"/>
        </w:rPr>
      </w:pPr>
      <w:r w:rsidRPr="00B6023C">
        <w:rPr>
          <w:rFonts w:ascii="Baskerville Old Face" w:hAnsi="Baskerville Old Face"/>
          <w:sz w:val="22"/>
          <w:szCs w:val="22"/>
        </w:rPr>
        <w:t xml:space="preserve">Tipografía Times New </w:t>
      </w:r>
      <w:proofErr w:type="spellStart"/>
      <w:r w:rsidRPr="00B6023C">
        <w:rPr>
          <w:rFonts w:ascii="Baskerville Old Face" w:hAnsi="Baskerville Old Face"/>
          <w:sz w:val="22"/>
          <w:szCs w:val="22"/>
        </w:rPr>
        <w:t>Roman</w:t>
      </w:r>
      <w:proofErr w:type="spellEnd"/>
      <w:r w:rsidRPr="00B6023C">
        <w:rPr>
          <w:rFonts w:ascii="Baskerville Old Face" w:hAnsi="Baskerville Old Face"/>
          <w:sz w:val="22"/>
          <w:szCs w:val="22"/>
        </w:rPr>
        <w:t xml:space="preserve"> 12 puntos.</w:t>
      </w:r>
    </w:p>
    <w:p w14:paraId="09C3EF5F" w14:textId="77777777" w:rsidR="00B6023C" w:rsidRPr="00B6023C" w:rsidRDefault="00B6023C" w:rsidP="00B6023C">
      <w:pPr>
        <w:jc w:val="both"/>
        <w:rPr>
          <w:rFonts w:ascii="Baskerville Old Face" w:hAnsi="Baskerville Old Face"/>
        </w:rPr>
      </w:pPr>
    </w:p>
    <w:p w14:paraId="3CC2CC34" w14:textId="77777777" w:rsidR="00B6023C" w:rsidRPr="00B6023C" w:rsidRDefault="00A847BC" w:rsidP="00B6023C">
      <w:pPr>
        <w:jc w:val="both"/>
        <w:rPr>
          <w:rFonts w:ascii="Baskerville Old Face" w:hAnsi="Baskerville Old Face"/>
        </w:rPr>
      </w:pPr>
      <w:r>
        <w:rPr>
          <w:rFonts w:ascii="Baskerville Old Face" w:hAnsi="Baskerville Old Face"/>
        </w:rPr>
        <w:t>*</w:t>
      </w:r>
      <w:r w:rsidR="00B6023C" w:rsidRPr="00B6023C">
        <w:rPr>
          <w:rFonts w:ascii="Baskerville Old Face" w:hAnsi="Baskerville Old Face"/>
        </w:rPr>
        <w:t>La AMEGH no cuenta con presupuesto para materiales. Cada propuesta de taller debe contemplar su propio financiamiento.</w:t>
      </w:r>
    </w:p>
    <w:p w14:paraId="1820C5AD" w14:textId="77777777" w:rsidR="00B6023C" w:rsidRPr="00B6023C" w:rsidRDefault="00B6023C" w:rsidP="00B6023C">
      <w:pPr>
        <w:jc w:val="both"/>
        <w:rPr>
          <w:rFonts w:ascii="Baskerville Old Face" w:hAnsi="Baskerville Old Face"/>
          <w:b/>
        </w:rPr>
      </w:pPr>
    </w:p>
    <w:p w14:paraId="3C4C4F12" w14:textId="77777777" w:rsidR="00B6023C" w:rsidRPr="00A847BC" w:rsidRDefault="00B6023C" w:rsidP="00B6023C">
      <w:pPr>
        <w:jc w:val="both"/>
        <w:rPr>
          <w:rFonts w:ascii="Baskerville Old Face" w:hAnsi="Baskerville Old Face"/>
          <w:i/>
        </w:rPr>
      </w:pPr>
      <w:r w:rsidRPr="00A847BC">
        <w:rPr>
          <w:rFonts w:ascii="Baskerville Old Face" w:hAnsi="Baskerville Old Face"/>
          <w:i/>
        </w:rPr>
        <w:t>d) Para presentación de libros/revistas</w:t>
      </w:r>
    </w:p>
    <w:p w14:paraId="56823B7B" w14:textId="77777777" w:rsidR="00B6023C" w:rsidRPr="00B6023C" w:rsidRDefault="00B6023C" w:rsidP="00B6023C">
      <w:pPr>
        <w:jc w:val="both"/>
        <w:rPr>
          <w:rFonts w:ascii="Baskerville Old Face" w:hAnsi="Baskerville Old Face"/>
        </w:rPr>
      </w:pPr>
      <w:r w:rsidRPr="00B6023C">
        <w:rPr>
          <w:rFonts w:ascii="Baskerville Old Face" w:hAnsi="Baskerville Old Face"/>
        </w:rPr>
        <w:t>El resumen de la propuesta de libro/revista contendrá:</w:t>
      </w:r>
    </w:p>
    <w:p w14:paraId="5D30C4A2" w14:textId="77777777" w:rsidR="00B6023C" w:rsidRPr="00B6023C" w:rsidRDefault="00B6023C" w:rsidP="00B6023C">
      <w:pPr>
        <w:pStyle w:val="Prrafodelista"/>
        <w:numPr>
          <w:ilvl w:val="0"/>
          <w:numId w:val="6"/>
        </w:numPr>
        <w:jc w:val="both"/>
        <w:rPr>
          <w:rFonts w:ascii="Baskerville Old Face" w:hAnsi="Baskerville Old Face"/>
          <w:sz w:val="22"/>
          <w:szCs w:val="22"/>
        </w:rPr>
      </w:pPr>
      <w:r w:rsidRPr="00B6023C">
        <w:rPr>
          <w:rFonts w:ascii="Baskerville Old Face" w:hAnsi="Baskerville Old Face"/>
          <w:sz w:val="22"/>
          <w:szCs w:val="22"/>
        </w:rPr>
        <w:t>Título</w:t>
      </w:r>
    </w:p>
    <w:p w14:paraId="32F46AB8" w14:textId="77777777" w:rsidR="00B6023C" w:rsidRPr="00B6023C" w:rsidRDefault="00B6023C" w:rsidP="00B6023C">
      <w:pPr>
        <w:pStyle w:val="Prrafodelista"/>
        <w:numPr>
          <w:ilvl w:val="0"/>
          <w:numId w:val="6"/>
        </w:numPr>
        <w:jc w:val="both"/>
        <w:rPr>
          <w:rFonts w:ascii="Baskerville Old Face" w:hAnsi="Baskerville Old Face"/>
          <w:sz w:val="22"/>
          <w:szCs w:val="22"/>
        </w:rPr>
      </w:pPr>
      <w:r w:rsidRPr="00B6023C">
        <w:rPr>
          <w:rFonts w:ascii="Baskerville Old Face" w:hAnsi="Baskerville Old Face"/>
          <w:sz w:val="22"/>
          <w:szCs w:val="22"/>
        </w:rPr>
        <w:t>Línea temática en que se desea participar.</w:t>
      </w:r>
    </w:p>
    <w:p w14:paraId="65AEF5F3" w14:textId="77777777" w:rsidR="00B6023C" w:rsidRPr="00B6023C" w:rsidRDefault="00B6023C" w:rsidP="00B6023C">
      <w:pPr>
        <w:pStyle w:val="Prrafodelista"/>
        <w:numPr>
          <w:ilvl w:val="0"/>
          <w:numId w:val="6"/>
        </w:numPr>
        <w:jc w:val="both"/>
        <w:rPr>
          <w:rFonts w:ascii="Baskerville Old Face" w:hAnsi="Baskerville Old Face"/>
          <w:sz w:val="22"/>
          <w:szCs w:val="22"/>
        </w:rPr>
      </w:pPr>
      <w:r w:rsidRPr="00B6023C">
        <w:rPr>
          <w:rFonts w:ascii="Baskerville Old Face" w:hAnsi="Baskerville Old Face"/>
          <w:sz w:val="22"/>
          <w:szCs w:val="22"/>
        </w:rPr>
        <w:t>Nombre de autor o autores (máximo 3), afiliación institucional, dos correos electrónicos.</w:t>
      </w:r>
    </w:p>
    <w:p w14:paraId="041E54B5" w14:textId="77777777" w:rsidR="00B6023C" w:rsidRPr="00B6023C" w:rsidRDefault="00B6023C" w:rsidP="00B6023C">
      <w:pPr>
        <w:pStyle w:val="Prrafodelista"/>
        <w:numPr>
          <w:ilvl w:val="0"/>
          <w:numId w:val="6"/>
        </w:numPr>
        <w:jc w:val="both"/>
        <w:rPr>
          <w:rFonts w:ascii="Baskerville Old Face" w:hAnsi="Baskerville Old Face"/>
          <w:sz w:val="22"/>
          <w:szCs w:val="22"/>
        </w:rPr>
      </w:pPr>
      <w:r w:rsidRPr="00B6023C">
        <w:rPr>
          <w:rFonts w:ascii="Baskerville Old Face" w:hAnsi="Baskerville Old Face"/>
          <w:sz w:val="22"/>
          <w:szCs w:val="22"/>
        </w:rPr>
        <w:t>Resumen del libro o de revista: máximo 400 palabras, con tres palabras clave. Incluir año de publicación y editorial.</w:t>
      </w:r>
    </w:p>
    <w:p w14:paraId="1AA446AC" w14:textId="77777777" w:rsidR="00B6023C" w:rsidRPr="00B6023C" w:rsidRDefault="00B6023C" w:rsidP="00B6023C">
      <w:pPr>
        <w:pStyle w:val="Prrafodelista"/>
        <w:numPr>
          <w:ilvl w:val="0"/>
          <w:numId w:val="6"/>
        </w:numPr>
        <w:jc w:val="both"/>
        <w:rPr>
          <w:rFonts w:ascii="Baskerville Old Face" w:hAnsi="Baskerville Old Face"/>
          <w:sz w:val="22"/>
          <w:szCs w:val="22"/>
        </w:rPr>
      </w:pPr>
      <w:r w:rsidRPr="00B6023C">
        <w:rPr>
          <w:rFonts w:ascii="Baskerville Old Face" w:hAnsi="Baskerville Old Face"/>
          <w:sz w:val="22"/>
          <w:szCs w:val="22"/>
        </w:rPr>
        <w:t>Copia del índice escaneada.</w:t>
      </w:r>
    </w:p>
    <w:p w14:paraId="2B3800B0" w14:textId="77777777" w:rsidR="00B6023C" w:rsidRPr="00B6023C" w:rsidRDefault="00B6023C" w:rsidP="00B6023C">
      <w:pPr>
        <w:pStyle w:val="Prrafodelista"/>
        <w:numPr>
          <w:ilvl w:val="0"/>
          <w:numId w:val="6"/>
        </w:numPr>
        <w:jc w:val="both"/>
        <w:rPr>
          <w:rFonts w:ascii="Baskerville Old Face" w:hAnsi="Baskerville Old Face"/>
          <w:sz w:val="22"/>
          <w:szCs w:val="22"/>
        </w:rPr>
      </w:pPr>
      <w:r w:rsidRPr="00B6023C">
        <w:rPr>
          <w:rFonts w:ascii="Baskerville Old Face" w:hAnsi="Baskerville Old Face"/>
          <w:sz w:val="22"/>
          <w:szCs w:val="22"/>
        </w:rPr>
        <w:t>Formato Word, a espacio sencillo.</w:t>
      </w:r>
    </w:p>
    <w:p w14:paraId="1E7F2F5D" w14:textId="77777777" w:rsidR="00B6023C" w:rsidRPr="00B6023C" w:rsidRDefault="00B6023C" w:rsidP="00B6023C">
      <w:pPr>
        <w:pStyle w:val="Prrafodelista"/>
        <w:numPr>
          <w:ilvl w:val="0"/>
          <w:numId w:val="6"/>
        </w:numPr>
        <w:jc w:val="both"/>
        <w:rPr>
          <w:rFonts w:ascii="Baskerville Old Face" w:hAnsi="Baskerville Old Face"/>
          <w:sz w:val="22"/>
          <w:szCs w:val="22"/>
        </w:rPr>
      </w:pPr>
      <w:r w:rsidRPr="00B6023C">
        <w:rPr>
          <w:rFonts w:ascii="Baskerville Old Face" w:hAnsi="Baskerville Old Face"/>
          <w:sz w:val="22"/>
          <w:szCs w:val="22"/>
        </w:rPr>
        <w:t xml:space="preserve">Tipografía Times New </w:t>
      </w:r>
      <w:proofErr w:type="spellStart"/>
      <w:r w:rsidRPr="00B6023C">
        <w:rPr>
          <w:rFonts w:ascii="Baskerville Old Face" w:hAnsi="Baskerville Old Face"/>
          <w:sz w:val="22"/>
          <w:szCs w:val="22"/>
        </w:rPr>
        <w:t>Roman</w:t>
      </w:r>
      <w:proofErr w:type="spellEnd"/>
      <w:r w:rsidRPr="00B6023C">
        <w:rPr>
          <w:rFonts w:ascii="Baskerville Old Face" w:hAnsi="Baskerville Old Face"/>
          <w:sz w:val="22"/>
          <w:szCs w:val="22"/>
        </w:rPr>
        <w:t xml:space="preserve"> 12 puntos.</w:t>
      </w:r>
    </w:p>
    <w:p w14:paraId="1048CAF2" w14:textId="77777777" w:rsidR="00B6023C" w:rsidRPr="00B6023C" w:rsidRDefault="00B6023C" w:rsidP="00B6023C">
      <w:pPr>
        <w:jc w:val="both"/>
        <w:rPr>
          <w:rFonts w:ascii="Baskerville Old Face" w:hAnsi="Baskerville Old Face"/>
          <w:b/>
        </w:rPr>
      </w:pPr>
    </w:p>
    <w:p w14:paraId="539E5651" w14:textId="77777777" w:rsidR="00B6023C" w:rsidRPr="00B6023C" w:rsidRDefault="00B6023C" w:rsidP="00B6023C">
      <w:pPr>
        <w:jc w:val="both"/>
        <w:rPr>
          <w:rFonts w:ascii="Baskerville Old Face" w:hAnsi="Baskerville Old Face"/>
          <w:b/>
        </w:rPr>
      </w:pPr>
    </w:p>
    <w:p w14:paraId="7C62484D" w14:textId="77777777" w:rsidR="00B6023C" w:rsidRPr="00B6023C" w:rsidRDefault="00B6023C" w:rsidP="00B6023C">
      <w:pPr>
        <w:jc w:val="both"/>
        <w:rPr>
          <w:rFonts w:ascii="Baskerville Old Face" w:eastAsia="Times New Roman" w:hAnsi="Baskerville Old Face"/>
          <w:lang w:val="es-ES"/>
        </w:rPr>
      </w:pPr>
      <w:r w:rsidRPr="00A847BC">
        <w:rPr>
          <w:rFonts w:ascii="Baskerville Old Face" w:hAnsi="Baskerville Old Face"/>
          <w:b/>
          <w:color w:val="000000" w:themeColor="text1"/>
        </w:rPr>
        <w:lastRenderedPageBreak/>
        <w:t>Cuotas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09"/>
        <w:gridCol w:w="2293"/>
      </w:tblGrid>
      <w:tr w:rsidR="00B6023C" w:rsidRPr="00B6023C" w14:paraId="698C3CAD" w14:textId="77777777" w:rsidTr="00A966AA">
        <w:tc>
          <w:tcPr>
            <w:tcW w:w="3936" w:type="dxa"/>
            <w:shd w:val="clear" w:color="auto" w:fill="auto"/>
          </w:tcPr>
          <w:p w14:paraId="617C9ADF" w14:textId="77777777" w:rsidR="00B6023C" w:rsidRPr="00B6023C" w:rsidRDefault="00B6023C" w:rsidP="00A966AA">
            <w:pPr>
              <w:jc w:val="center"/>
              <w:rPr>
                <w:rFonts w:ascii="Baskerville Old Face" w:hAnsi="Baskerville Old Face"/>
                <w:b/>
              </w:rPr>
            </w:pPr>
            <w:r w:rsidRPr="00B6023C">
              <w:rPr>
                <w:rFonts w:ascii="Baskerville Old Face" w:hAnsi="Baskerville Old Face"/>
                <w:b/>
              </w:rPr>
              <w:t>Modalidades</w:t>
            </w:r>
          </w:p>
          <w:p w14:paraId="044E423E" w14:textId="77777777" w:rsidR="00B6023C" w:rsidRPr="00B6023C" w:rsidRDefault="00B6023C" w:rsidP="00A966AA">
            <w:pPr>
              <w:jc w:val="center"/>
              <w:rPr>
                <w:rFonts w:ascii="Baskerville Old Face" w:hAnsi="Baskerville Old Face"/>
                <w:b/>
              </w:rPr>
            </w:pPr>
          </w:p>
        </w:tc>
        <w:tc>
          <w:tcPr>
            <w:tcW w:w="2409" w:type="dxa"/>
            <w:shd w:val="clear" w:color="auto" w:fill="auto"/>
          </w:tcPr>
          <w:p w14:paraId="49500736" w14:textId="77777777" w:rsidR="00B6023C" w:rsidRPr="00B6023C" w:rsidRDefault="00B6023C" w:rsidP="00A966AA">
            <w:pPr>
              <w:jc w:val="center"/>
              <w:rPr>
                <w:rFonts w:ascii="Baskerville Old Face" w:hAnsi="Baskerville Old Face"/>
                <w:b/>
              </w:rPr>
            </w:pPr>
            <w:r w:rsidRPr="00B6023C">
              <w:rPr>
                <w:rFonts w:ascii="Baskerville Old Face" w:hAnsi="Baskerville Old Face"/>
                <w:b/>
              </w:rPr>
              <w:t>Hasta el 31 de julio</w:t>
            </w:r>
            <w:r w:rsidR="00A847BC">
              <w:rPr>
                <w:rFonts w:ascii="Baskerville Old Face" w:hAnsi="Baskerville Old Face"/>
                <w:b/>
              </w:rPr>
              <w:t xml:space="preserve"> de 2019</w:t>
            </w:r>
          </w:p>
        </w:tc>
        <w:tc>
          <w:tcPr>
            <w:tcW w:w="2293" w:type="dxa"/>
            <w:shd w:val="clear" w:color="auto" w:fill="auto"/>
          </w:tcPr>
          <w:p w14:paraId="1E316F6C" w14:textId="77777777" w:rsidR="00B6023C" w:rsidRPr="00B6023C" w:rsidRDefault="00A847BC" w:rsidP="00A966AA">
            <w:pPr>
              <w:jc w:val="center"/>
              <w:rPr>
                <w:rFonts w:ascii="Baskerville Old Face" w:hAnsi="Baskerville Old Face"/>
                <w:b/>
              </w:rPr>
            </w:pPr>
            <w:r>
              <w:rPr>
                <w:rFonts w:ascii="Baskerville Old Face" w:hAnsi="Baskerville Old Face"/>
                <w:b/>
              </w:rPr>
              <w:t>A partir del 1</w:t>
            </w:r>
            <w:r w:rsidR="00B6023C" w:rsidRPr="00B6023C">
              <w:rPr>
                <w:rFonts w:ascii="Baskerville Old Face" w:hAnsi="Baskerville Old Face"/>
                <w:b/>
              </w:rPr>
              <w:t xml:space="preserve"> de Agosto</w:t>
            </w:r>
            <w:r w:rsidR="00A966AA">
              <w:rPr>
                <w:rFonts w:ascii="Baskerville Old Face" w:hAnsi="Baskerville Old Face"/>
                <w:b/>
              </w:rPr>
              <w:t xml:space="preserve"> de 2019</w:t>
            </w:r>
          </w:p>
        </w:tc>
      </w:tr>
      <w:tr w:rsidR="00B6023C" w:rsidRPr="00B6023C" w14:paraId="0C3FF563" w14:textId="77777777" w:rsidTr="00A966AA">
        <w:tc>
          <w:tcPr>
            <w:tcW w:w="3936" w:type="dxa"/>
            <w:shd w:val="clear" w:color="auto" w:fill="auto"/>
          </w:tcPr>
          <w:p w14:paraId="4400ACC3" w14:textId="77777777" w:rsidR="00B6023C" w:rsidRPr="00B6023C" w:rsidRDefault="00B6023C" w:rsidP="00A966AA">
            <w:pPr>
              <w:jc w:val="both"/>
              <w:rPr>
                <w:rFonts w:ascii="Baskerville Old Face" w:hAnsi="Baskerville Old Face"/>
              </w:rPr>
            </w:pPr>
            <w:r w:rsidRPr="00B6023C">
              <w:rPr>
                <w:rFonts w:ascii="Baskerville Old Face" w:hAnsi="Baskerville Old Face"/>
              </w:rPr>
              <w:t>Ponente académico(a) afiliado(a) de la AMEGH</w:t>
            </w:r>
          </w:p>
        </w:tc>
        <w:tc>
          <w:tcPr>
            <w:tcW w:w="2409" w:type="dxa"/>
            <w:shd w:val="clear" w:color="auto" w:fill="auto"/>
          </w:tcPr>
          <w:p w14:paraId="68F08E9A" w14:textId="77777777" w:rsidR="00B6023C" w:rsidRPr="00DE3A5D" w:rsidRDefault="00B6023C" w:rsidP="00A966AA">
            <w:pPr>
              <w:jc w:val="center"/>
              <w:rPr>
                <w:rFonts w:ascii="Baskerville Old Face" w:hAnsi="Baskerville Old Face"/>
              </w:rPr>
            </w:pPr>
          </w:p>
          <w:p w14:paraId="6F9B9B02" w14:textId="47DF18C6" w:rsidR="00B6023C" w:rsidRPr="00DE3A5D" w:rsidRDefault="00740B62" w:rsidP="00A966AA">
            <w:pPr>
              <w:jc w:val="center"/>
              <w:rPr>
                <w:rFonts w:ascii="Baskerville Old Face" w:hAnsi="Baskerville Old Face"/>
              </w:rPr>
            </w:pPr>
            <w:r>
              <w:rPr>
                <w:rFonts w:ascii="Baskerville Old Face" w:hAnsi="Baskerville Old Face"/>
              </w:rPr>
              <w:t>$</w:t>
            </w:r>
            <w:r w:rsidR="00EB5BBE">
              <w:rPr>
                <w:rFonts w:ascii="Baskerville Old Face" w:hAnsi="Baskerville Old Face"/>
              </w:rPr>
              <w:t>700</w:t>
            </w:r>
            <w:r w:rsidR="00B6023C" w:rsidRPr="00DE3A5D">
              <w:rPr>
                <w:rFonts w:ascii="Baskerville Old Face" w:hAnsi="Baskerville Old Face"/>
              </w:rPr>
              <w:t>.00</w:t>
            </w:r>
          </w:p>
        </w:tc>
        <w:tc>
          <w:tcPr>
            <w:tcW w:w="2293" w:type="dxa"/>
            <w:shd w:val="clear" w:color="auto" w:fill="auto"/>
          </w:tcPr>
          <w:p w14:paraId="3F969F9A" w14:textId="77777777" w:rsidR="00B6023C" w:rsidRPr="00DE3A5D" w:rsidRDefault="00B6023C" w:rsidP="00A966AA">
            <w:pPr>
              <w:jc w:val="center"/>
              <w:rPr>
                <w:rFonts w:ascii="Baskerville Old Face" w:hAnsi="Baskerville Old Face"/>
              </w:rPr>
            </w:pPr>
          </w:p>
          <w:p w14:paraId="1075A4CD" w14:textId="4652679F" w:rsidR="00B6023C" w:rsidRPr="00DE3A5D" w:rsidRDefault="00EB5BBE" w:rsidP="00A966AA">
            <w:pPr>
              <w:jc w:val="center"/>
              <w:rPr>
                <w:rFonts w:ascii="Baskerville Old Face" w:hAnsi="Baskerville Old Face"/>
              </w:rPr>
            </w:pPr>
            <w:r>
              <w:rPr>
                <w:rFonts w:ascii="Baskerville Old Face" w:hAnsi="Baskerville Old Face"/>
              </w:rPr>
              <w:t>$1000</w:t>
            </w:r>
            <w:r w:rsidR="00B6023C" w:rsidRPr="00DE3A5D">
              <w:rPr>
                <w:rFonts w:ascii="Baskerville Old Face" w:hAnsi="Baskerville Old Face"/>
              </w:rPr>
              <w:t>.00</w:t>
            </w:r>
          </w:p>
        </w:tc>
      </w:tr>
      <w:tr w:rsidR="00B6023C" w:rsidRPr="00B6023C" w14:paraId="30D9A146" w14:textId="77777777" w:rsidTr="00A966AA">
        <w:tc>
          <w:tcPr>
            <w:tcW w:w="3936" w:type="dxa"/>
            <w:shd w:val="clear" w:color="auto" w:fill="auto"/>
          </w:tcPr>
          <w:p w14:paraId="0CB59130" w14:textId="77777777" w:rsidR="00B6023C" w:rsidRPr="00B6023C" w:rsidRDefault="00B6023C" w:rsidP="00A966AA">
            <w:pPr>
              <w:jc w:val="both"/>
              <w:rPr>
                <w:rFonts w:ascii="Baskerville Old Face" w:hAnsi="Baskerville Old Face"/>
              </w:rPr>
            </w:pPr>
            <w:r w:rsidRPr="00B6023C">
              <w:rPr>
                <w:rFonts w:ascii="Baskerville Old Face" w:hAnsi="Baskerville Old Face"/>
              </w:rPr>
              <w:t>Ponente estudiante afiliado(a) de la AMEGH</w:t>
            </w:r>
          </w:p>
        </w:tc>
        <w:tc>
          <w:tcPr>
            <w:tcW w:w="2409" w:type="dxa"/>
            <w:shd w:val="clear" w:color="auto" w:fill="auto"/>
          </w:tcPr>
          <w:p w14:paraId="2C8F9716" w14:textId="77777777" w:rsidR="00B6023C" w:rsidRPr="00DE3A5D" w:rsidRDefault="00B6023C" w:rsidP="00A966AA">
            <w:pPr>
              <w:jc w:val="center"/>
              <w:rPr>
                <w:rFonts w:ascii="Baskerville Old Face" w:hAnsi="Baskerville Old Face"/>
              </w:rPr>
            </w:pPr>
          </w:p>
          <w:p w14:paraId="1BA3E6C2" w14:textId="64D940C5" w:rsidR="00B6023C" w:rsidRPr="00DE3A5D" w:rsidRDefault="00EB5BBE" w:rsidP="00A966AA">
            <w:pPr>
              <w:jc w:val="center"/>
              <w:rPr>
                <w:rFonts w:ascii="Baskerville Old Face" w:hAnsi="Baskerville Old Face"/>
              </w:rPr>
            </w:pPr>
            <w:r>
              <w:rPr>
                <w:rFonts w:ascii="Baskerville Old Face" w:hAnsi="Baskerville Old Face"/>
              </w:rPr>
              <w:t>$500</w:t>
            </w:r>
            <w:r w:rsidR="00B6023C" w:rsidRPr="00DE3A5D">
              <w:rPr>
                <w:rFonts w:ascii="Baskerville Old Face" w:hAnsi="Baskerville Old Face"/>
              </w:rPr>
              <w:t>.00</w:t>
            </w:r>
          </w:p>
        </w:tc>
        <w:tc>
          <w:tcPr>
            <w:tcW w:w="2293" w:type="dxa"/>
            <w:shd w:val="clear" w:color="auto" w:fill="auto"/>
          </w:tcPr>
          <w:p w14:paraId="79D86A0E" w14:textId="77777777" w:rsidR="00B6023C" w:rsidRPr="00DE3A5D" w:rsidRDefault="00B6023C" w:rsidP="00A966AA">
            <w:pPr>
              <w:jc w:val="center"/>
              <w:rPr>
                <w:rFonts w:ascii="Baskerville Old Face" w:hAnsi="Baskerville Old Face"/>
              </w:rPr>
            </w:pPr>
          </w:p>
          <w:p w14:paraId="7E698328" w14:textId="0E14B2CC" w:rsidR="00B6023C" w:rsidRPr="00DE3A5D" w:rsidRDefault="00EB5BBE" w:rsidP="00A966AA">
            <w:pPr>
              <w:jc w:val="center"/>
              <w:rPr>
                <w:rFonts w:ascii="Baskerville Old Face" w:hAnsi="Baskerville Old Face"/>
              </w:rPr>
            </w:pPr>
            <w:r>
              <w:rPr>
                <w:rFonts w:ascii="Baskerville Old Face" w:hAnsi="Baskerville Old Face"/>
              </w:rPr>
              <w:t>$800</w:t>
            </w:r>
            <w:r w:rsidR="00B6023C" w:rsidRPr="00DE3A5D">
              <w:rPr>
                <w:rFonts w:ascii="Baskerville Old Face" w:hAnsi="Baskerville Old Face"/>
              </w:rPr>
              <w:t>.00</w:t>
            </w:r>
          </w:p>
        </w:tc>
      </w:tr>
      <w:tr w:rsidR="00B6023C" w:rsidRPr="00B6023C" w14:paraId="42C41036" w14:textId="77777777" w:rsidTr="00A966AA">
        <w:tc>
          <w:tcPr>
            <w:tcW w:w="3936" w:type="dxa"/>
            <w:shd w:val="clear" w:color="auto" w:fill="auto"/>
          </w:tcPr>
          <w:p w14:paraId="280CCB21" w14:textId="77777777" w:rsidR="00B6023C" w:rsidRPr="00B6023C" w:rsidRDefault="00B6023C" w:rsidP="00A966AA">
            <w:pPr>
              <w:rPr>
                <w:rFonts w:ascii="Baskerville Old Face" w:hAnsi="Baskerville Old Face"/>
              </w:rPr>
            </w:pPr>
            <w:r w:rsidRPr="00B6023C">
              <w:rPr>
                <w:rFonts w:ascii="Baskerville Old Face" w:hAnsi="Baskerville Old Face"/>
              </w:rPr>
              <w:t>Ponente Académica(o) no afiliado(a)</w:t>
            </w:r>
          </w:p>
        </w:tc>
        <w:tc>
          <w:tcPr>
            <w:tcW w:w="2409" w:type="dxa"/>
            <w:shd w:val="clear" w:color="auto" w:fill="auto"/>
          </w:tcPr>
          <w:p w14:paraId="0DD97C85" w14:textId="61B80D4D" w:rsidR="00B6023C" w:rsidRPr="00DE3A5D" w:rsidRDefault="00EB5BBE" w:rsidP="00A966AA">
            <w:pPr>
              <w:jc w:val="center"/>
              <w:rPr>
                <w:rFonts w:ascii="Baskerville Old Face" w:hAnsi="Baskerville Old Face"/>
              </w:rPr>
            </w:pPr>
            <w:r>
              <w:rPr>
                <w:rFonts w:ascii="Baskerville Old Face" w:hAnsi="Baskerville Old Face"/>
              </w:rPr>
              <w:t>$1200</w:t>
            </w:r>
            <w:r w:rsidR="00B6023C" w:rsidRPr="00DE3A5D">
              <w:rPr>
                <w:rFonts w:ascii="Baskerville Old Face" w:hAnsi="Baskerville Old Face"/>
              </w:rPr>
              <w:t>.00</w:t>
            </w:r>
          </w:p>
        </w:tc>
        <w:tc>
          <w:tcPr>
            <w:tcW w:w="2293" w:type="dxa"/>
            <w:shd w:val="clear" w:color="auto" w:fill="auto"/>
          </w:tcPr>
          <w:p w14:paraId="6B8AB163" w14:textId="5E15669A" w:rsidR="00B6023C" w:rsidRPr="00DE3A5D" w:rsidRDefault="00EB5BBE" w:rsidP="00A966AA">
            <w:pPr>
              <w:jc w:val="center"/>
              <w:rPr>
                <w:rFonts w:ascii="Baskerville Old Face" w:hAnsi="Baskerville Old Face"/>
              </w:rPr>
            </w:pPr>
            <w:r>
              <w:rPr>
                <w:rFonts w:ascii="Baskerville Old Face" w:hAnsi="Baskerville Old Face"/>
              </w:rPr>
              <w:t>$1500</w:t>
            </w:r>
            <w:r w:rsidR="00B6023C" w:rsidRPr="00DE3A5D">
              <w:rPr>
                <w:rFonts w:ascii="Baskerville Old Face" w:hAnsi="Baskerville Old Face"/>
              </w:rPr>
              <w:t>.00</w:t>
            </w:r>
          </w:p>
        </w:tc>
      </w:tr>
      <w:tr w:rsidR="00B6023C" w:rsidRPr="00B6023C" w14:paraId="0924D999" w14:textId="77777777" w:rsidTr="00A966AA">
        <w:tc>
          <w:tcPr>
            <w:tcW w:w="3936" w:type="dxa"/>
            <w:shd w:val="clear" w:color="auto" w:fill="auto"/>
          </w:tcPr>
          <w:p w14:paraId="76AEBB29" w14:textId="77777777" w:rsidR="00B6023C" w:rsidRPr="00B6023C" w:rsidRDefault="00B6023C" w:rsidP="00A966AA">
            <w:pPr>
              <w:rPr>
                <w:rFonts w:ascii="Baskerville Old Face" w:hAnsi="Baskerville Old Face"/>
              </w:rPr>
            </w:pPr>
            <w:r w:rsidRPr="00B6023C">
              <w:rPr>
                <w:rFonts w:ascii="Baskerville Old Face" w:hAnsi="Baskerville Old Face"/>
              </w:rPr>
              <w:t>Ponente estudiante no afiliado(a)</w:t>
            </w:r>
          </w:p>
        </w:tc>
        <w:tc>
          <w:tcPr>
            <w:tcW w:w="2409" w:type="dxa"/>
            <w:shd w:val="clear" w:color="auto" w:fill="auto"/>
          </w:tcPr>
          <w:p w14:paraId="284F020A" w14:textId="0F10A2A1" w:rsidR="00B6023C" w:rsidRPr="00DE3A5D" w:rsidRDefault="00AF3B03" w:rsidP="00A966AA">
            <w:pPr>
              <w:jc w:val="center"/>
              <w:rPr>
                <w:rFonts w:ascii="Baskerville Old Face" w:hAnsi="Baskerville Old Face"/>
              </w:rPr>
            </w:pPr>
            <w:r>
              <w:rPr>
                <w:rFonts w:ascii="Baskerville Old Face" w:hAnsi="Baskerville Old Face"/>
              </w:rPr>
              <w:t>$800</w:t>
            </w:r>
            <w:r w:rsidR="00B6023C" w:rsidRPr="00DE3A5D">
              <w:rPr>
                <w:rFonts w:ascii="Baskerville Old Face" w:hAnsi="Baskerville Old Face"/>
              </w:rPr>
              <w:t>.00</w:t>
            </w:r>
          </w:p>
        </w:tc>
        <w:tc>
          <w:tcPr>
            <w:tcW w:w="2293" w:type="dxa"/>
            <w:shd w:val="clear" w:color="auto" w:fill="auto"/>
          </w:tcPr>
          <w:p w14:paraId="7A0E1411" w14:textId="2FAFF11D" w:rsidR="00B6023C" w:rsidRPr="00DE3A5D" w:rsidRDefault="00AF3B03" w:rsidP="00A966AA">
            <w:pPr>
              <w:jc w:val="center"/>
              <w:rPr>
                <w:rFonts w:ascii="Baskerville Old Face" w:hAnsi="Baskerville Old Face"/>
              </w:rPr>
            </w:pPr>
            <w:r>
              <w:rPr>
                <w:rFonts w:ascii="Baskerville Old Face" w:hAnsi="Baskerville Old Face"/>
              </w:rPr>
              <w:t>$</w:t>
            </w:r>
            <w:r w:rsidR="00EB19D7">
              <w:rPr>
                <w:rFonts w:ascii="Baskerville Old Face" w:hAnsi="Baskerville Old Face"/>
              </w:rPr>
              <w:t>1100</w:t>
            </w:r>
            <w:r w:rsidR="00756068">
              <w:rPr>
                <w:rFonts w:ascii="Baskerville Old Face" w:hAnsi="Baskerville Old Face"/>
              </w:rPr>
              <w:t>.</w:t>
            </w:r>
            <w:r w:rsidR="00B6023C" w:rsidRPr="00DE3A5D">
              <w:rPr>
                <w:rFonts w:ascii="Baskerville Old Face" w:hAnsi="Baskerville Old Face"/>
              </w:rPr>
              <w:t>00</w:t>
            </w:r>
          </w:p>
        </w:tc>
      </w:tr>
      <w:tr w:rsidR="00B6023C" w:rsidRPr="00B6023C" w14:paraId="71B98FAE" w14:textId="77777777" w:rsidTr="00A966AA">
        <w:tc>
          <w:tcPr>
            <w:tcW w:w="3936" w:type="dxa"/>
            <w:shd w:val="clear" w:color="auto" w:fill="auto"/>
          </w:tcPr>
          <w:p w14:paraId="65BC7B27" w14:textId="77777777" w:rsidR="00B6023C" w:rsidRPr="00B6023C" w:rsidRDefault="00B6023C" w:rsidP="00A966AA">
            <w:pPr>
              <w:rPr>
                <w:rFonts w:ascii="Baskerville Old Face" w:hAnsi="Baskerville Old Face"/>
              </w:rPr>
            </w:pPr>
            <w:r w:rsidRPr="00B6023C">
              <w:rPr>
                <w:rFonts w:ascii="Baskerville Old Face" w:hAnsi="Baskerville Old Face"/>
              </w:rPr>
              <w:t>Asistente afiliado(a) con derecho a constancia</w:t>
            </w:r>
          </w:p>
        </w:tc>
        <w:tc>
          <w:tcPr>
            <w:tcW w:w="2409" w:type="dxa"/>
            <w:shd w:val="clear" w:color="auto" w:fill="auto"/>
          </w:tcPr>
          <w:p w14:paraId="0ACD6655" w14:textId="44A8838E" w:rsidR="00B6023C" w:rsidRPr="00DE3A5D" w:rsidRDefault="00EB19D7" w:rsidP="00A966AA">
            <w:pPr>
              <w:jc w:val="center"/>
              <w:rPr>
                <w:rFonts w:ascii="Baskerville Old Face" w:hAnsi="Baskerville Old Face"/>
              </w:rPr>
            </w:pPr>
            <w:r>
              <w:rPr>
                <w:rFonts w:ascii="Baskerville Old Face" w:hAnsi="Baskerville Old Face"/>
              </w:rPr>
              <w:t>$300.</w:t>
            </w:r>
            <w:r w:rsidR="00B6023C" w:rsidRPr="00DE3A5D">
              <w:rPr>
                <w:rFonts w:ascii="Baskerville Old Face" w:hAnsi="Baskerville Old Face"/>
              </w:rPr>
              <w:t>00</w:t>
            </w:r>
          </w:p>
        </w:tc>
        <w:tc>
          <w:tcPr>
            <w:tcW w:w="2293" w:type="dxa"/>
            <w:shd w:val="clear" w:color="auto" w:fill="auto"/>
          </w:tcPr>
          <w:p w14:paraId="04DB7238" w14:textId="289CDE31" w:rsidR="00B6023C" w:rsidRPr="00DE3A5D" w:rsidRDefault="00EB19D7" w:rsidP="00A966AA">
            <w:pPr>
              <w:jc w:val="center"/>
              <w:rPr>
                <w:rFonts w:ascii="Baskerville Old Face" w:hAnsi="Baskerville Old Face"/>
              </w:rPr>
            </w:pPr>
            <w:r>
              <w:rPr>
                <w:rFonts w:ascii="Baskerville Old Face" w:hAnsi="Baskerville Old Face"/>
              </w:rPr>
              <w:t>$600</w:t>
            </w:r>
            <w:r w:rsidR="00B6023C" w:rsidRPr="00DE3A5D">
              <w:rPr>
                <w:rFonts w:ascii="Baskerville Old Face" w:hAnsi="Baskerville Old Face"/>
              </w:rPr>
              <w:t>.00</w:t>
            </w:r>
          </w:p>
        </w:tc>
      </w:tr>
      <w:tr w:rsidR="00B6023C" w:rsidRPr="00B6023C" w14:paraId="27C7B62C" w14:textId="77777777" w:rsidTr="00A966AA">
        <w:tc>
          <w:tcPr>
            <w:tcW w:w="3936" w:type="dxa"/>
            <w:shd w:val="clear" w:color="auto" w:fill="auto"/>
          </w:tcPr>
          <w:p w14:paraId="76C9EF08" w14:textId="77777777" w:rsidR="00B6023C" w:rsidRPr="00B6023C" w:rsidRDefault="00B6023C" w:rsidP="00A966AA">
            <w:pPr>
              <w:rPr>
                <w:rFonts w:ascii="Baskerville Old Face" w:hAnsi="Baskerville Old Face"/>
              </w:rPr>
            </w:pPr>
            <w:r w:rsidRPr="00B6023C">
              <w:rPr>
                <w:rFonts w:ascii="Baskerville Old Face" w:hAnsi="Baskerville Old Face"/>
              </w:rPr>
              <w:t>Asistente no afiliado(a) con derecho a constancia</w:t>
            </w:r>
          </w:p>
        </w:tc>
        <w:tc>
          <w:tcPr>
            <w:tcW w:w="2409" w:type="dxa"/>
            <w:shd w:val="clear" w:color="auto" w:fill="auto"/>
          </w:tcPr>
          <w:p w14:paraId="3BE40A9B" w14:textId="235526AF" w:rsidR="00B6023C" w:rsidRPr="00DE3A5D" w:rsidRDefault="00C01734" w:rsidP="00A966AA">
            <w:pPr>
              <w:jc w:val="center"/>
              <w:rPr>
                <w:rFonts w:ascii="Baskerville Old Face" w:hAnsi="Baskerville Old Face"/>
              </w:rPr>
            </w:pPr>
            <w:r>
              <w:rPr>
                <w:rFonts w:ascii="Baskerville Old Face" w:hAnsi="Baskerville Old Face"/>
              </w:rPr>
              <w:t>$500</w:t>
            </w:r>
            <w:r w:rsidR="00B6023C" w:rsidRPr="00DE3A5D">
              <w:rPr>
                <w:rFonts w:ascii="Baskerville Old Face" w:hAnsi="Baskerville Old Face"/>
              </w:rPr>
              <w:t>.00</w:t>
            </w:r>
          </w:p>
        </w:tc>
        <w:tc>
          <w:tcPr>
            <w:tcW w:w="2293" w:type="dxa"/>
            <w:shd w:val="clear" w:color="auto" w:fill="auto"/>
          </w:tcPr>
          <w:p w14:paraId="3677AA29" w14:textId="5A26F385" w:rsidR="00B6023C" w:rsidRPr="00DE3A5D" w:rsidRDefault="00C01734" w:rsidP="00A966AA">
            <w:pPr>
              <w:jc w:val="center"/>
              <w:rPr>
                <w:rFonts w:ascii="Baskerville Old Face" w:hAnsi="Baskerville Old Face"/>
              </w:rPr>
            </w:pPr>
            <w:r>
              <w:rPr>
                <w:rFonts w:ascii="Baskerville Old Face" w:hAnsi="Baskerville Old Face"/>
              </w:rPr>
              <w:t>$800.00</w:t>
            </w:r>
          </w:p>
        </w:tc>
      </w:tr>
    </w:tbl>
    <w:p w14:paraId="42FF889A" w14:textId="7CC587D2" w:rsidR="00013560" w:rsidRPr="00B6023C" w:rsidRDefault="00013560" w:rsidP="00B6023C">
      <w:pPr>
        <w:spacing w:line="240" w:lineRule="atLeast"/>
        <w:jc w:val="both"/>
        <w:rPr>
          <w:rFonts w:ascii="Baskerville Old Face" w:hAnsi="Baskerville Old Face"/>
        </w:rPr>
      </w:pPr>
    </w:p>
    <w:tbl>
      <w:tblPr>
        <w:tblStyle w:val="Tablaconcuadrcula"/>
        <w:tblW w:w="0" w:type="auto"/>
        <w:tblLook w:val="04A0" w:firstRow="1" w:lastRow="0" w:firstColumn="1" w:lastColumn="0" w:noHBand="0" w:noVBand="1"/>
      </w:tblPr>
      <w:tblGrid>
        <w:gridCol w:w="2942"/>
        <w:gridCol w:w="2943"/>
        <w:gridCol w:w="2943"/>
      </w:tblGrid>
      <w:tr w:rsidR="00224D1C" w14:paraId="6173E4D7" w14:textId="77777777" w:rsidTr="002F4076">
        <w:tc>
          <w:tcPr>
            <w:tcW w:w="2942" w:type="dxa"/>
          </w:tcPr>
          <w:p w14:paraId="58FCA680" w14:textId="739A2D37" w:rsidR="00224D1C" w:rsidRPr="00224D1C" w:rsidRDefault="00224D1C" w:rsidP="00A847BC">
            <w:pPr>
              <w:spacing w:line="240" w:lineRule="atLeast"/>
              <w:jc w:val="both"/>
              <w:rPr>
                <w:rFonts w:ascii="Baskerville Old Face" w:hAnsi="Baskerville Old Face"/>
                <w:b/>
              </w:rPr>
            </w:pPr>
            <w:r w:rsidRPr="00224D1C">
              <w:rPr>
                <w:rFonts w:ascii="Baskerville Old Face" w:hAnsi="Baskerville Old Face"/>
                <w:b/>
              </w:rPr>
              <w:t>PROMOCIONES</w:t>
            </w:r>
          </w:p>
        </w:tc>
        <w:tc>
          <w:tcPr>
            <w:tcW w:w="2943" w:type="dxa"/>
          </w:tcPr>
          <w:p w14:paraId="6F8C60E7" w14:textId="6DD50A74" w:rsidR="00224D1C" w:rsidRPr="004C56DB" w:rsidRDefault="00224D1C" w:rsidP="00A847BC">
            <w:pPr>
              <w:spacing w:line="240" w:lineRule="atLeast"/>
              <w:jc w:val="both"/>
              <w:rPr>
                <w:rFonts w:ascii="Baskerville Old Face" w:hAnsi="Baskerville Old Face"/>
                <w:color w:val="000000" w:themeColor="text1"/>
              </w:rPr>
            </w:pPr>
            <w:r w:rsidRPr="00B6023C">
              <w:rPr>
                <w:rFonts w:ascii="Baskerville Old Face" w:hAnsi="Baskerville Old Face"/>
                <w:b/>
              </w:rPr>
              <w:t>Hasta el 31 de julio</w:t>
            </w:r>
            <w:r>
              <w:rPr>
                <w:rFonts w:ascii="Baskerville Old Face" w:hAnsi="Baskerville Old Face"/>
                <w:b/>
              </w:rPr>
              <w:t xml:space="preserve"> de 2019</w:t>
            </w:r>
          </w:p>
        </w:tc>
        <w:tc>
          <w:tcPr>
            <w:tcW w:w="2943" w:type="dxa"/>
          </w:tcPr>
          <w:p w14:paraId="776E670A" w14:textId="20FEEA7F" w:rsidR="00224D1C" w:rsidRDefault="00224D1C" w:rsidP="00A847BC">
            <w:pPr>
              <w:spacing w:line="240" w:lineRule="atLeast"/>
              <w:jc w:val="both"/>
              <w:rPr>
                <w:rFonts w:ascii="Baskerville Old Face" w:hAnsi="Baskerville Old Face"/>
                <w:b/>
                <w:color w:val="000000" w:themeColor="text1"/>
              </w:rPr>
            </w:pPr>
            <w:r>
              <w:rPr>
                <w:rFonts w:ascii="Baskerville Old Face" w:hAnsi="Baskerville Old Face"/>
                <w:b/>
              </w:rPr>
              <w:t>A partir del 1</w:t>
            </w:r>
            <w:r w:rsidRPr="00B6023C">
              <w:rPr>
                <w:rFonts w:ascii="Baskerville Old Face" w:hAnsi="Baskerville Old Face"/>
                <w:b/>
              </w:rPr>
              <w:t xml:space="preserve"> de Agosto</w:t>
            </w:r>
            <w:r>
              <w:rPr>
                <w:rFonts w:ascii="Baskerville Old Face" w:hAnsi="Baskerville Old Face"/>
                <w:b/>
              </w:rPr>
              <w:t xml:space="preserve"> de 2019</w:t>
            </w:r>
          </w:p>
        </w:tc>
      </w:tr>
      <w:tr w:rsidR="00224D1C" w:rsidRPr="000212A2" w14:paraId="1A3C2418" w14:textId="77777777" w:rsidTr="002F4076">
        <w:tc>
          <w:tcPr>
            <w:tcW w:w="2942" w:type="dxa"/>
          </w:tcPr>
          <w:p w14:paraId="361EEFD6" w14:textId="68EE2402" w:rsidR="00224D1C" w:rsidRPr="004C56DB" w:rsidRDefault="00224D1C" w:rsidP="00A847BC">
            <w:pPr>
              <w:spacing w:line="240" w:lineRule="atLeast"/>
              <w:jc w:val="both"/>
              <w:rPr>
                <w:rFonts w:ascii="Baskerville Old Face" w:hAnsi="Baskerville Old Face"/>
                <w:color w:val="000000" w:themeColor="text1"/>
              </w:rPr>
            </w:pPr>
            <w:r w:rsidRPr="004C56DB">
              <w:rPr>
                <w:rFonts w:ascii="Baskerville Old Face" w:hAnsi="Baskerville Old Face"/>
                <w:color w:val="000000" w:themeColor="text1"/>
              </w:rPr>
              <w:t xml:space="preserve">Membresía bianual como asociad@ </w:t>
            </w:r>
            <w:proofErr w:type="spellStart"/>
            <w:r w:rsidRPr="004C56DB">
              <w:rPr>
                <w:rFonts w:ascii="Baskerville Old Face" w:hAnsi="Baskerville Old Face"/>
                <w:color w:val="000000" w:themeColor="text1"/>
              </w:rPr>
              <w:t>académic</w:t>
            </w:r>
            <w:proofErr w:type="spellEnd"/>
            <w:r w:rsidRPr="004C56DB">
              <w:rPr>
                <w:rFonts w:ascii="Baskerville Old Face" w:hAnsi="Baskerville Old Face"/>
                <w:color w:val="000000" w:themeColor="text1"/>
              </w:rPr>
              <w:t>@ + inscripción</w:t>
            </w:r>
            <w:r>
              <w:rPr>
                <w:rFonts w:ascii="Baskerville Old Face" w:hAnsi="Baskerville Old Face"/>
                <w:color w:val="000000" w:themeColor="text1"/>
              </w:rPr>
              <w:t xml:space="preserve"> al congreso</w:t>
            </w:r>
            <w:r w:rsidR="005406B7">
              <w:rPr>
                <w:rFonts w:ascii="Baskerville Old Face" w:hAnsi="Baskerville Old Face"/>
                <w:color w:val="000000" w:themeColor="text1"/>
              </w:rPr>
              <w:t xml:space="preserve"> como ponente</w:t>
            </w:r>
          </w:p>
        </w:tc>
        <w:tc>
          <w:tcPr>
            <w:tcW w:w="2943" w:type="dxa"/>
          </w:tcPr>
          <w:p w14:paraId="5BE3B583" w14:textId="38998E8D" w:rsidR="00224D1C" w:rsidRPr="000212A2" w:rsidRDefault="00224D1C" w:rsidP="00A847BC">
            <w:pPr>
              <w:spacing w:line="240" w:lineRule="atLeast"/>
              <w:jc w:val="both"/>
              <w:rPr>
                <w:rFonts w:ascii="Baskerville Old Face" w:hAnsi="Baskerville Old Face"/>
                <w:color w:val="000000" w:themeColor="text1"/>
              </w:rPr>
            </w:pPr>
            <w:r w:rsidRPr="000212A2">
              <w:rPr>
                <w:rFonts w:ascii="Baskerville Old Face" w:hAnsi="Baskerville Old Face"/>
                <w:color w:val="000000" w:themeColor="text1"/>
              </w:rPr>
              <w:t>$</w:t>
            </w:r>
            <w:r w:rsidR="00AF6755" w:rsidRPr="000212A2">
              <w:rPr>
                <w:rFonts w:ascii="Baskerville Old Face" w:hAnsi="Baskerville Old Face"/>
                <w:color w:val="000000" w:themeColor="text1"/>
              </w:rPr>
              <w:t>15</w:t>
            </w:r>
            <w:r w:rsidR="00C65C89" w:rsidRPr="000212A2">
              <w:rPr>
                <w:rFonts w:ascii="Baskerville Old Face" w:hAnsi="Baskerville Old Face"/>
                <w:color w:val="000000" w:themeColor="text1"/>
              </w:rPr>
              <w:t>00.00</w:t>
            </w:r>
          </w:p>
        </w:tc>
        <w:tc>
          <w:tcPr>
            <w:tcW w:w="2943" w:type="dxa"/>
          </w:tcPr>
          <w:p w14:paraId="49B75B73" w14:textId="69ED06EC" w:rsidR="00224D1C" w:rsidRPr="000212A2" w:rsidRDefault="00C65C89" w:rsidP="00A847BC">
            <w:pPr>
              <w:spacing w:line="240" w:lineRule="atLeast"/>
              <w:jc w:val="both"/>
              <w:rPr>
                <w:rFonts w:ascii="Baskerville Old Face" w:hAnsi="Baskerville Old Face"/>
                <w:color w:val="000000" w:themeColor="text1"/>
              </w:rPr>
            </w:pPr>
            <w:r w:rsidRPr="000212A2">
              <w:rPr>
                <w:rFonts w:ascii="Baskerville Old Face" w:hAnsi="Baskerville Old Face"/>
                <w:color w:val="000000" w:themeColor="text1"/>
              </w:rPr>
              <w:t>$</w:t>
            </w:r>
            <w:r w:rsidR="000E6F71" w:rsidRPr="000212A2">
              <w:rPr>
                <w:rFonts w:ascii="Baskerville Old Face" w:hAnsi="Baskerville Old Face"/>
                <w:color w:val="000000" w:themeColor="text1"/>
              </w:rPr>
              <w:t>1800.00</w:t>
            </w:r>
          </w:p>
        </w:tc>
      </w:tr>
      <w:tr w:rsidR="00224D1C" w:rsidRPr="000212A2" w14:paraId="4283E21B" w14:textId="77777777" w:rsidTr="002F4076">
        <w:tc>
          <w:tcPr>
            <w:tcW w:w="2942" w:type="dxa"/>
          </w:tcPr>
          <w:p w14:paraId="104173FB" w14:textId="30BAFA15" w:rsidR="00224D1C" w:rsidRDefault="00224D1C" w:rsidP="00A847BC">
            <w:pPr>
              <w:spacing w:line="240" w:lineRule="atLeast"/>
              <w:jc w:val="both"/>
              <w:rPr>
                <w:rFonts w:ascii="Baskerville Old Face" w:hAnsi="Baskerville Old Face"/>
                <w:b/>
                <w:color w:val="000000" w:themeColor="text1"/>
              </w:rPr>
            </w:pPr>
            <w:r w:rsidRPr="004C56DB">
              <w:rPr>
                <w:rFonts w:ascii="Baskerville Old Face" w:hAnsi="Baskerville Old Face"/>
                <w:color w:val="000000" w:themeColor="text1"/>
              </w:rPr>
              <w:t>Membresía bianual como asociad@</w:t>
            </w:r>
            <w:r>
              <w:rPr>
                <w:rFonts w:ascii="Baskerville Old Face" w:hAnsi="Baskerville Old Face"/>
                <w:color w:val="000000" w:themeColor="text1"/>
              </w:rPr>
              <w:t xml:space="preserve"> estudiante + inscripción al </w:t>
            </w:r>
            <w:r w:rsidRPr="004C56DB">
              <w:rPr>
                <w:rFonts w:ascii="Baskerville Old Face" w:hAnsi="Baskerville Old Face"/>
                <w:color w:val="000000" w:themeColor="text1"/>
              </w:rPr>
              <w:t>congreso</w:t>
            </w:r>
            <w:r w:rsidR="005406B7">
              <w:rPr>
                <w:rFonts w:ascii="Baskerville Old Face" w:hAnsi="Baskerville Old Face"/>
                <w:color w:val="000000" w:themeColor="text1"/>
              </w:rPr>
              <w:t xml:space="preserve"> como ponente</w:t>
            </w:r>
          </w:p>
        </w:tc>
        <w:tc>
          <w:tcPr>
            <w:tcW w:w="2943" w:type="dxa"/>
          </w:tcPr>
          <w:p w14:paraId="3A0B0DB2" w14:textId="3851950B" w:rsidR="00224D1C" w:rsidRPr="000212A2" w:rsidRDefault="00664862" w:rsidP="00A847BC">
            <w:pPr>
              <w:spacing w:line="240" w:lineRule="atLeast"/>
              <w:jc w:val="both"/>
              <w:rPr>
                <w:rFonts w:ascii="Baskerville Old Face" w:hAnsi="Baskerville Old Face"/>
                <w:color w:val="000000" w:themeColor="text1"/>
              </w:rPr>
            </w:pPr>
            <w:r w:rsidRPr="000212A2">
              <w:rPr>
                <w:rFonts w:ascii="Baskerville Old Face" w:hAnsi="Baskerville Old Face"/>
                <w:color w:val="000000" w:themeColor="text1"/>
              </w:rPr>
              <w:t>$1000.00</w:t>
            </w:r>
          </w:p>
        </w:tc>
        <w:tc>
          <w:tcPr>
            <w:tcW w:w="2943" w:type="dxa"/>
          </w:tcPr>
          <w:p w14:paraId="55193144" w14:textId="36840C5A" w:rsidR="00224D1C" w:rsidRPr="000212A2" w:rsidRDefault="00664862" w:rsidP="00A847BC">
            <w:pPr>
              <w:spacing w:line="240" w:lineRule="atLeast"/>
              <w:jc w:val="both"/>
              <w:rPr>
                <w:rFonts w:ascii="Baskerville Old Face" w:hAnsi="Baskerville Old Face"/>
                <w:color w:val="000000" w:themeColor="text1"/>
              </w:rPr>
            </w:pPr>
            <w:r w:rsidRPr="000212A2">
              <w:rPr>
                <w:rFonts w:ascii="Baskerville Old Face" w:hAnsi="Baskerville Old Face"/>
                <w:color w:val="000000" w:themeColor="text1"/>
              </w:rPr>
              <w:t>$1300.00</w:t>
            </w:r>
            <w:r w:rsidR="00B91314">
              <w:rPr>
                <w:rFonts w:ascii="Baskerville Old Face" w:hAnsi="Baskerville Old Face"/>
                <w:color w:val="000000" w:themeColor="text1"/>
              </w:rPr>
              <w:br/>
            </w:r>
            <w:r w:rsidR="00B91314">
              <w:rPr>
                <w:rFonts w:ascii="Baskerville Old Face" w:hAnsi="Baskerville Old Face"/>
                <w:color w:val="000000" w:themeColor="text1"/>
              </w:rPr>
              <w:tab/>
            </w:r>
          </w:p>
        </w:tc>
      </w:tr>
      <w:tr w:rsidR="00D741A0" w:rsidRPr="000212A2" w14:paraId="53EB0D65" w14:textId="77777777" w:rsidTr="002F4076">
        <w:tc>
          <w:tcPr>
            <w:tcW w:w="2942" w:type="dxa"/>
          </w:tcPr>
          <w:p w14:paraId="41C0BF8E" w14:textId="0BDF53C9" w:rsidR="00D741A0" w:rsidRPr="004C56DB" w:rsidRDefault="00D741A0" w:rsidP="00A847BC">
            <w:pPr>
              <w:spacing w:line="240" w:lineRule="atLeast"/>
              <w:jc w:val="both"/>
              <w:rPr>
                <w:rFonts w:ascii="Baskerville Old Face" w:hAnsi="Baskerville Old Face"/>
                <w:color w:val="000000" w:themeColor="text1"/>
              </w:rPr>
            </w:pPr>
            <w:r w:rsidRPr="004C56DB">
              <w:rPr>
                <w:rFonts w:ascii="Baskerville Old Face" w:hAnsi="Baskerville Old Face"/>
                <w:color w:val="000000" w:themeColor="text1"/>
              </w:rPr>
              <w:t xml:space="preserve">Membresía </w:t>
            </w:r>
            <w:r w:rsidR="002E1C89">
              <w:rPr>
                <w:rFonts w:ascii="Baskerville Old Face" w:hAnsi="Baskerville Old Face"/>
                <w:color w:val="000000" w:themeColor="text1"/>
              </w:rPr>
              <w:t>bianual + asistencia a congreso con derecho a constancia</w:t>
            </w:r>
          </w:p>
        </w:tc>
        <w:tc>
          <w:tcPr>
            <w:tcW w:w="2943" w:type="dxa"/>
          </w:tcPr>
          <w:p w14:paraId="1A818B52" w14:textId="4FBE9FD6" w:rsidR="00D741A0" w:rsidRPr="000212A2" w:rsidRDefault="003B66D0" w:rsidP="00A847BC">
            <w:pPr>
              <w:spacing w:line="240" w:lineRule="atLeast"/>
              <w:jc w:val="both"/>
              <w:rPr>
                <w:rFonts w:ascii="Baskerville Old Face" w:hAnsi="Baskerville Old Face"/>
                <w:color w:val="000000" w:themeColor="text1"/>
              </w:rPr>
            </w:pPr>
            <w:r>
              <w:rPr>
                <w:rFonts w:ascii="Baskerville Old Face" w:hAnsi="Baskerville Old Face"/>
                <w:color w:val="000000" w:themeColor="text1"/>
              </w:rPr>
              <w:t>$1000.00</w:t>
            </w:r>
          </w:p>
        </w:tc>
        <w:tc>
          <w:tcPr>
            <w:tcW w:w="2943" w:type="dxa"/>
          </w:tcPr>
          <w:p w14:paraId="76CA8F5E" w14:textId="79308AA2" w:rsidR="00D741A0" w:rsidRPr="000212A2" w:rsidRDefault="003B66D0" w:rsidP="00A847BC">
            <w:pPr>
              <w:spacing w:line="240" w:lineRule="atLeast"/>
              <w:jc w:val="both"/>
              <w:rPr>
                <w:rFonts w:ascii="Baskerville Old Face" w:hAnsi="Baskerville Old Face"/>
                <w:color w:val="000000" w:themeColor="text1"/>
              </w:rPr>
            </w:pPr>
            <w:r>
              <w:rPr>
                <w:rFonts w:ascii="Baskerville Old Face" w:hAnsi="Baskerville Old Face"/>
                <w:color w:val="000000" w:themeColor="text1"/>
              </w:rPr>
              <w:t>$1300.00</w:t>
            </w:r>
          </w:p>
        </w:tc>
      </w:tr>
    </w:tbl>
    <w:p w14:paraId="18467F5C" w14:textId="1F5D8B57" w:rsidR="005F70DC" w:rsidRDefault="005F70DC" w:rsidP="00A847BC">
      <w:pPr>
        <w:spacing w:line="240" w:lineRule="atLeast"/>
        <w:jc w:val="both"/>
        <w:rPr>
          <w:rFonts w:ascii="Baskerville Old Face" w:hAnsi="Baskerville Old Face"/>
          <w:b/>
          <w:color w:val="000000" w:themeColor="text1"/>
        </w:rPr>
      </w:pPr>
    </w:p>
    <w:p w14:paraId="467159E6" w14:textId="5B02DF89" w:rsidR="00B6023C" w:rsidRPr="00B6023C" w:rsidRDefault="00B6023C" w:rsidP="00A847BC">
      <w:pPr>
        <w:spacing w:line="240" w:lineRule="atLeast"/>
        <w:jc w:val="both"/>
        <w:rPr>
          <w:rFonts w:ascii="Baskerville Old Face" w:hAnsi="Baskerville Old Face"/>
          <w:b/>
          <w:color w:val="FF9900"/>
        </w:rPr>
      </w:pPr>
      <w:r w:rsidRPr="00A847BC">
        <w:rPr>
          <w:rFonts w:ascii="Baskerville Old Face" w:hAnsi="Baskerville Old Face"/>
          <w:b/>
          <w:color w:val="000000" w:themeColor="text1"/>
        </w:rPr>
        <w:t>Afiliaciones</w:t>
      </w:r>
    </w:p>
    <w:p w14:paraId="0592B2B0" w14:textId="77777777" w:rsidR="00B6023C" w:rsidRDefault="00764D3F" w:rsidP="00DE3A5D">
      <w:pPr>
        <w:spacing w:line="240" w:lineRule="atLeast"/>
        <w:jc w:val="both"/>
        <w:rPr>
          <w:rFonts w:ascii="Baskerville Old Face" w:hAnsi="Baskerville Old Face"/>
        </w:rPr>
      </w:pPr>
      <w:r w:rsidRPr="00764D3F">
        <w:rPr>
          <w:rFonts w:ascii="Baskerville Old Face" w:hAnsi="Baskerville Old Face"/>
        </w:rPr>
        <w:t>Para afiliarse a AMEGH</w:t>
      </w:r>
      <w:r w:rsidR="00DE3A5D">
        <w:rPr>
          <w:rFonts w:ascii="Baskerville Old Face" w:hAnsi="Baskerville Old Face"/>
        </w:rPr>
        <w:t xml:space="preserve">, </w:t>
      </w:r>
      <w:r w:rsidR="00B6023C" w:rsidRPr="00764D3F">
        <w:rPr>
          <w:rFonts w:ascii="Baskerville Old Face" w:hAnsi="Baskerville Old Face"/>
        </w:rPr>
        <w:t>visite nuestra página</w:t>
      </w:r>
      <w:r w:rsidR="00DE3A5D">
        <w:rPr>
          <w:rFonts w:ascii="Baskerville Old Face" w:hAnsi="Baskerville Old Face"/>
        </w:rPr>
        <w:t xml:space="preserve">: </w:t>
      </w:r>
      <w:hyperlink r:id="rId10" w:history="1">
        <w:r w:rsidR="00DE3A5D" w:rsidRPr="00BD1B7E">
          <w:rPr>
            <w:rStyle w:val="Hipervnculo"/>
            <w:rFonts w:ascii="Baskerville Old Face" w:hAnsi="Baskerville Old Face"/>
          </w:rPr>
          <w:t>www.amegh.com.mx/como-ser-miembro/</w:t>
        </w:r>
      </w:hyperlink>
      <w:r w:rsidR="00DE3A5D">
        <w:rPr>
          <w:rFonts w:ascii="Baskerville Old Face" w:hAnsi="Baskerville Old Face"/>
        </w:rPr>
        <w:t xml:space="preserve"> y conozca los requisitos y beneficios.</w:t>
      </w:r>
    </w:p>
    <w:p w14:paraId="03207C71" w14:textId="03F5810F" w:rsidR="0095274F" w:rsidRPr="0095274F" w:rsidRDefault="0095274F" w:rsidP="0095274F">
      <w:pPr>
        <w:spacing w:before="100" w:beforeAutospacing="1" w:after="100" w:afterAutospacing="1" w:line="330" w:lineRule="atLeast"/>
        <w:rPr>
          <w:rFonts w:ascii="ralewayregular" w:eastAsia="Times New Roman" w:hAnsi="ralewayregular" w:cs="Times New Roman"/>
          <w:spacing w:val="8"/>
          <w:lang w:eastAsia="es-MX"/>
        </w:rPr>
      </w:pPr>
      <w:r w:rsidRPr="0095274F">
        <w:rPr>
          <w:rFonts w:ascii="ralewayregular" w:eastAsia="Times New Roman" w:hAnsi="ralewayregular" w:cs="Times New Roman"/>
          <w:spacing w:val="8"/>
          <w:lang w:eastAsia="es-MX"/>
        </w:rPr>
        <w:t>Realizar pago</w:t>
      </w:r>
      <w:r>
        <w:rPr>
          <w:rFonts w:ascii="ralewayregular" w:eastAsia="Times New Roman" w:hAnsi="ralewayregular" w:cs="Times New Roman"/>
          <w:spacing w:val="8"/>
          <w:lang w:eastAsia="es-MX"/>
        </w:rPr>
        <w:t xml:space="preserve"> de membresía y/o inscripción al congreso </w:t>
      </w:r>
      <w:r w:rsidRPr="0095274F">
        <w:rPr>
          <w:rFonts w:ascii="ralewayregular" w:eastAsia="Times New Roman" w:hAnsi="ralewayregular" w:cs="Times New Roman"/>
          <w:spacing w:val="8"/>
          <w:lang w:eastAsia="es-MX"/>
        </w:rPr>
        <w:t xml:space="preserve">en BANORTE: </w:t>
      </w:r>
    </w:p>
    <w:p w14:paraId="1052A217" w14:textId="77777777" w:rsidR="0095274F" w:rsidRPr="0095274F" w:rsidRDefault="0095274F" w:rsidP="0095274F">
      <w:pPr>
        <w:numPr>
          <w:ilvl w:val="1"/>
          <w:numId w:val="11"/>
        </w:numPr>
        <w:spacing w:before="100" w:beforeAutospacing="1" w:after="100" w:afterAutospacing="1" w:line="330" w:lineRule="atLeast"/>
        <w:ind w:left="900"/>
        <w:rPr>
          <w:rFonts w:ascii="ralewayregular" w:eastAsia="Times New Roman" w:hAnsi="ralewayregular" w:cs="Times New Roman"/>
          <w:spacing w:val="8"/>
          <w:lang w:eastAsia="es-MX"/>
        </w:rPr>
      </w:pPr>
      <w:r w:rsidRPr="0095274F">
        <w:rPr>
          <w:rFonts w:ascii="ralewayregular" w:eastAsia="Times New Roman" w:hAnsi="ralewayregular" w:cs="Times New Roman"/>
          <w:spacing w:val="8"/>
          <w:lang w:eastAsia="es-MX"/>
        </w:rPr>
        <w:t>Academia Mexica</w:t>
      </w:r>
      <w:bookmarkStart w:id="0" w:name="_GoBack"/>
      <w:bookmarkEnd w:id="0"/>
      <w:r w:rsidRPr="0095274F">
        <w:rPr>
          <w:rFonts w:ascii="ralewayregular" w:eastAsia="Times New Roman" w:hAnsi="ralewayregular" w:cs="Times New Roman"/>
          <w:spacing w:val="8"/>
          <w:lang w:eastAsia="es-MX"/>
        </w:rPr>
        <w:t>na de Estudios de Género de los Hombres, A. C.</w:t>
      </w:r>
    </w:p>
    <w:p w14:paraId="4D21182F" w14:textId="77777777" w:rsidR="0095274F" w:rsidRPr="0095274F" w:rsidRDefault="0095274F" w:rsidP="0095274F">
      <w:pPr>
        <w:numPr>
          <w:ilvl w:val="1"/>
          <w:numId w:val="11"/>
        </w:numPr>
        <w:spacing w:before="100" w:beforeAutospacing="1" w:after="100" w:afterAutospacing="1" w:line="330" w:lineRule="atLeast"/>
        <w:ind w:left="900"/>
        <w:rPr>
          <w:rFonts w:ascii="ralewayregular" w:eastAsia="Times New Roman" w:hAnsi="ralewayregular" w:cs="Times New Roman"/>
          <w:spacing w:val="8"/>
          <w:lang w:eastAsia="es-MX"/>
        </w:rPr>
      </w:pPr>
      <w:r w:rsidRPr="0095274F">
        <w:rPr>
          <w:rFonts w:ascii="ralewayregular" w:eastAsia="Times New Roman" w:hAnsi="ralewayregular" w:cs="Times New Roman"/>
          <w:spacing w:val="8"/>
          <w:lang w:eastAsia="es-MX"/>
        </w:rPr>
        <w:t>Número de Cuenta: 0309143864</w:t>
      </w:r>
    </w:p>
    <w:p w14:paraId="67DDAD27" w14:textId="62B74512" w:rsidR="00DE3A5D" w:rsidRDefault="00DE3A5D" w:rsidP="00DE3A5D">
      <w:pPr>
        <w:spacing w:line="240" w:lineRule="atLeast"/>
        <w:jc w:val="both"/>
        <w:rPr>
          <w:rFonts w:ascii="Baskerville Old Face" w:hAnsi="Baskerville Old Face"/>
        </w:rPr>
      </w:pPr>
    </w:p>
    <w:p w14:paraId="2BE1B3C8" w14:textId="77777777" w:rsidR="00F669F6" w:rsidRPr="00DE3A5D" w:rsidRDefault="00F669F6" w:rsidP="00DE3A5D">
      <w:pPr>
        <w:spacing w:line="240" w:lineRule="atLeast"/>
        <w:jc w:val="both"/>
        <w:rPr>
          <w:rFonts w:ascii="Baskerville Old Face" w:hAnsi="Baskerville Old Face"/>
        </w:rPr>
      </w:pPr>
    </w:p>
    <w:p w14:paraId="3E48993E" w14:textId="77777777" w:rsidR="00B6023C" w:rsidRPr="00A966AA" w:rsidRDefault="00B6023C" w:rsidP="00A966AA">
      <w:pPr>
        <w:jc w:val="both"/>
        <w:rPr>
          <w:rFonts w:ascii="Baskerville Old Face" w:eastAsia="Times New Roman" w:hAnsi="Baskerville Old Face"/>
          <w:b/>
          <w:color w:val="000000" w:themeColor="text1"/>
          <w:lang w:val="es-ES"/>
        </w:rPr>
      </w:pPr>
      <w:r w:rsidRPr="00A966AA">
        <w:rPr>
          <w:rFonts w:ascii="Baskerville Old Face" w:eastAsia="Times New Roman" w:hAnsi="Baskerville Old Face"/>
          <w:b/>
          <w:color w:val="000000" w:themeColor="text1"/>
          <w:lang w:val="es-ES"/>
        </w:rPr>
        <w:t>NOTAS IMPORTANTES</w:t>
      </w:r>
    </w:p>
    <w:p w14:paraId="022BC4D5" w14:textId="77777777" w:rsidR="00B6023C" w:rsidRPr="00B6023C" w:rsidRDefault="00B6023C" w:rsidP="00B6023C">
      <w:pPr>
        <w:pStyle w:val="Prrafodelista"/>
        <w:numPr>
          <w:ilvl w:val="0"/>
          <w:numId w:val="3"/>
        </w:numPr>
        <w:jc w:val="both"/>
        <w:rPr>
          <w:rFonts w:ascii="Baskerville Old Face" w:eastAsia="Times New Roman" w:hAnsi="Baskerville Old Face"/>
          <w:sz w:val="22"/>
          <w:szCs w:val="22"/>
          <w:lang w:val="es-ES"/>
        </w:rPr>
      </w:pPr>
      <w:r w:rsidRPr="00B6023C">
        <w:rPr>
          <w:rFonts w:ascii="Baskerville Old Face" w:eastAsia="Times New Roman" w:hAnsi="Baskerville Old Face"/>
          <w:sz w:val="22"/>
          <w:szCs w:val="22"/>
          <w:lang w:val="es-ES"/>
        </w:rPr>
        <w:t xml:space="preserve">Todas las personas con ponencias, talleres, </w:t>
      </w:r>
      <w:proofErr w:type="spellStart"/>
      <w:r w:rsidRPr="00B6023C">
        <w:rPr>
          <w:rFonts w:ascii="Baskerville Old Face" w:eastAsia="Times New Roman" w:hAnsi="Baskerville Old Face"/>
          <w:sz w:val="22"/>
          <w:szCs w:val="22"/>
          <w:lang w:val="es-ES"/>
        </w:rPr>
        <w:t>pósters</w:t>
      </w:r>
      <w:proofErr w:type="spellEnd"/>
      <w:r w:rsidRPr="00B6023C">
        <w:rPr>
          <w:rFonts w:ascii="Baskerville Old Face" w:eastAsia="Times New Roman" w:hAnsi="Baskerville Old Face"/>
          <w:sz w:val="22"/>
          <w:szCs w:val="22"/>
          <w:lang w:val="es-ES"/>
        </w:rPr>
        <w:t xml:space="preserve"> o presentación de publicaciones aceptados tendrán que cubrir su cuota de inscripción al congreso a má</w:t>
      </w:r>
      <w:r w:rsidR="00A966AA">
        <w:rPr>
          <w:rFonts w:ascii="Baskerville Old Face" w:eastAsia="Times New Roman" w:hAnsi="Baskerville Old Face"/>
          <w:sz w:val="22"/>
          <w:szCs w:val="22"/>
          <w:lang w:val="es-ES"/>
        </w:rPr>
        <w:t>s tardar el 10 de agosto de 2019</w:t>
      </w:r>
      <w:r w:rsidRPr="00B6023C">
        <w:rPr>
          <w:rFonts w:ascii="Baskerville Old Face" w:eastAsia="Times New Roman" w:hAnsi="Baskerville Old Face"/>
          <w:sz w:val="22"/>
          <w:szCs w:val="22"/>
          <w:lang w:val="es-ES"/>
        </w:rPr>
        <w:t xml:space="preserve">. De otra forma, no se contemplará su participación en el congreso. No habrá prórroga. </w:t>
      </w:r>
    </w:p>
    <w:p w14:paraId="642AC2AB" w14:textId="77777777" w:rsidR="00B6023C" w:rsidRPr="00B6023C" w:rsidRDefault="00B6023C" w:rsidP="00B6023C">
      <w:pPr>
        <w:pStyle w:val="Prrafodelista"/>
        <w:jc w:val="both"/>
        <w:rPr>
          <w:rFonts w:ascii="Baskerville Old Face" w:eastAsia="Times New Roman" w:hAnsi="Baskerville Old Face"/>
          <w:sz w:val="22"/>
          <w:szCs w:val="22"/>
          <w:lang w:val="es-ES"/>
        </w:rPr>
      </w:pPr>
    </w:p>
    <w:p w14:paraId="3BB62C92" w14:textId="09221CBC" w:rsidR="0060184F" w:rsidRDefault="00B6023C" w:rsidP="00A966AA">
      <w:pPr>
        <w:pStyle w:val="Prrafodelista"/>
        <w:numPr>
          <w:ilvl w:val="0"/>
          <w:numId w:val="3"/>
        </w:numPr>
        <w:jc w:val="both"/>
        <w:rPr>
          <w:rFonts w:ascii="Baskerville Old Face" w:eastAsia="Times New Roman" w:hAnsi="Baskerville Old Face"/>
          <w:sz w:val="22"/>
          <w:szCs w:val="22"/>
          <w:lang w:val="es-ES"/>
        </w:rPr>
      </w:pPr>
      <w:r w:rsidRPr="00B6023C">
        <w:rPr>
          <w:rFonts w:ascii="Baskerville Old Face" w:eastAsia="Times New Roman" w:hAnsi="Baskerville Old Face"/>
          <w:sz w:val="22"/>
          <w:szCs w:val="22"/>
          <w:lang w:val="es-ES"/>
        </w:rPr>
        <w:t xml:space="preserve">Para efectos de facturación, es necesario realizar su pago con anticipación al congreso y enviar su recibo de pago al </w:t>
      </w:r>
      <w:r w:rsidRPr="00DE3A5D">
        <w:rPr>
          <w:rFonts w:ascii="Baskerville Old Face" w:eastAsia="Times New Roman" w:hAnsi="Baskerville Old Face"/>
          <w:sz w:val="22"/>
          <w:szCs w:val="22"/>
          <w:lang w:val="es-ES"/>
        </w:rPr>
        <w:t xml:space="preserve">correo </w:t>
      </w:r>
      <w:hyperlink r:id="rId11" w:history="1">
        <w:r w:rsidR="00DE3A5D" w:rsidRPr="00DE3A5D">
          <w:rPr>
            <w:rStyle w:val="Hipervnculo"/>
            <w:rFonts w:ascii="Baskerville Old Face" w:eastAsia="Times New Roman" w:hAnsi="Baskerville Old Face"/>
            <w:sz w:val="22"/>
            <w:szCs w:val="22"/>
            <w:lang w:val="es-ES"/>
          </w:rPr>
          <w:t>tesoreriaamegh@gmail.com</w:t>
        </w:r>
      </w:hyperlink>
      <w:r w:rsidRPr="00DE3A5D">
        <w:rPr>
          <w:rFonts w:ascii="Baskerville Old Face" w:eastAsia="Times New Roman" w:hAnsi="Baskerville Old Face"/>
          <w:sz w:val="22"/>
          <w:szCs w:val="22"/>
          <w:lang w:val="es-ES"/>
        </w:rPr>
        <w:t xml:space="preserve"> ju</w:t>
      </w:r>
      <w:r w:rsidRPr="00B6023C">
        <w:rPr>
          <w:rFonts w:ascii="Baskerville Old Face" w:eastAsia="Times New Roman" w:hAnsi="Baskerville Old Face"/>
          <w:sz w:val="22"/>
          <w:szCs w:val="22"/>
          <w:lang w:val="es-ES"/>
        </w:rPr>
        <w:t>nto con los datos de facturación. El correo debe tener como asunto “Factura Congreso AMEGH”. Este correo es exclusivo para facturación. No se atenderá ningún otro asunto.</w:t>
      </w:r>
    </w:p>
    <w:p w14:paraId="4A96E553" w14:textId="77777777" w:rsidR="000D06E3" w:rsidRPr="000D06E3" w:rsidRDefault="000D06E3" w:rsidP="000D06E3">
      <w:pPr>
        <w:pStyle w:val="Prrafodelista"/>
        <w:rPr>
          <w:rFonts w:ascii="Baskerville Old Face" w:eastAsia="Times New Roman" w:hAnsi="Baskerville Old Face"/>
          <w:sz w:val="22"/>
          <w:szCs w:val="22"/>
          <w:lang w:val="es-ES"/>
        </w:rPr>
      </w:pPr>
    </w:p>
    <w:p w14:paraId="56D89E9A" w14:textId="1D3026B5" w:rsidR="0060184F" w:rsidRPr="000D06E3" w:rsidRDefault="000D06E3" w:rsidP="000D06E3">
      <w:pPr>
        <w:pStyle w:val="Prrafodelista"/>
        <w:numPr>
          <w:ilvl w:val="0"/>
          <w:numId w:val="3"/>
        </w:numPr>
        <w:spacing w:line="276" w:lineRule="auto"/>
        <w:jc w:val="both"/>
        <w:rPr>
          <w:rFonts w:ascii="Baskerville Old Face" w:eastAsia="Times New Roman" w:hAnsi="Baskerville Old Face"/>
          <w:sz w:val="22"/>
          <w:szCs w:val="22"/>
          <w:lang w:val="es-ES"/>
        </w:rPr>
      </w:pPr>
      <w:r>
        <w:rPr>
          <w:rFonts w:ascii="Baskerville Old Face" w:eastAsia="Times New Roman" w:hAnsi="Baskerville Old Face"/>
          <w:sz w:val="22"/>
          <w:szCs w:val="22"/>
          <w:lang w:val="es-ES"/>
        </w:rPr>
        <w:t>Para todo lo relacionado con afiliaciones a la AMEGH (afiliarse o checar estatus) pueden escribir a Armando Díaz, secretario de la AMEGH A.C., a    ameghsecretaria@gmail.com</w:t>
      </w:r>
    </w:p>
    <w:p w14:paraId="7B513BDA" w14:textId="77777777" w:rsidR="0060184F" w:rsidRDefault="0060184F" w:rsidP="0060184F">
      <w:pPr>
        <w:jc w:val="both"/>
        <w:rPr>
          <w:rFonts w:ascii="Baskerville Old Face" w:eastAsia="Times New Roman" w:hAnsi="Baskerville Old Face"/>
          <w:b/>
          <w:color w:val="000000" w:themeColor="text1"/>
          <w:lang w:val="es-ES"/>
        </w:rPr>
      </w:pPr>
    </w:p>
    <w:p w14:paraId="19BBD539" w14:textId="580CBA3B" w:rsidR="00B6023C" w:rsidRPr="0060184F" w:rsidRDefault="00B6023C" w:rsidP="0060184F">
      <w:pPr>
        <w:jc w:val="both"/>
        <w:rPr>
          <w:rFonts w:ascii="Baskerville Old Face" w:eastAsia="Times New Roman" w:hAnsi="Baskerville Old Face"/>
          <w:lang w:val="es-ES"/>
        </w:rPr>
      </w:pPr>
      <w:r w:rsidRPr="0060184F">
        <w:rPr>
          <w:rFonts w:ascii="Baskerville Old Face" w:eastAsia="Times New Roman" w:hAnsi="Baskerville Old Face"/>
          <w:b/>
          <w:color w:val="000000" w:themeColor="text1"/>
          <w:lang w:val="es-ES"/>
        </w:rPr>
        <w:t>Informes generales</w:t>
      </w:r>
    </w:p>
    <w:p w14:paraId="55EFB835" w14:textId="77777777" w:rsidR="00B6023C" w:rsidRPr="00A966AA" w:rsidRDefault="00B6023C" w:rsidP="00B6023C">
      <w:pPr>
        <w:jc w:val="both"/>
        <w:rPr>
          <w:rFonts w:ascii="Baskerville Old Face" w:eastAsia="Times New Roman" w:hAnsi="Baskerville Old Face"/>
          <w:b/>
          <w:i/>
          <w:lang w:val="es-ES"/>
        </w:rPr>
      </w:pPr>
      <w:r w:rsidRPr="00A966AA">
        <w:rPr>
          <w:rFonts w:ascii="Baskerville Old Face" w:eastAsia="Times New Roman" w:hAnsi="Baskerville Old Face"/>
          <w:b/>
          <w:i/>
          <w:lang w:val="es-ES"/>
        </w:rPr>
        <w:t>Comité Organizador</w:t>
      </w:r>
      <w:r w:rsidR="00A966AA" w:rsidRPr="00A966AA">
        <w:rPr>
          <w:rFonts w:ascii="Baskerville Old Face" w:eastAsia="Times New Roman" w:hAnsi="Baskerville Old Face"/>
          <w:b/>
          <w:i/>
          <w:lang w:val="es-ES"/>
        </w:rPr>
        <w:t xml:space="preserve"> local</w:t>
      </w:r>
    </w:p>
    <w:p w14:paraId="687AB48D" w14:textId="77777777" w:rsidR="00A966AA" w:rsidRDefault="00A966AA" w:rsidP="00B6023C">
      <w:pPr>
        <w:jc w:val="both"/>
        <w:rPr>
          <w:rFonts w:ascii="Baskerville Old Face" w:eastAsia="Times New Roman" w:hAnsi="Baskerville Old Face"/>
          <w:lang w:val="es-ES"/>
        </w:rPr>
      </w:pPr>
      <w:r>
        <w:rPr>
          <w:rFonts w:ascii="Baskerville Old Face" w:eastAsia="Times New Roman" w:hAnsi="Baskerville Old Face"/>
          <w:lang w:val="es-ES"/>
        </w:rPr>
        <w:t>Dr. Fernando Bolaños – Escuela Superior de Actopan</w:t>
      </w:r>
    </w:p>
    <w:p w14:paraId="466D6342" w14:textId="77777777" w:rsidR="00A966AA" w:rsidRDefault="00A966AA" w:rsidP="00B6023C">
      <w:pPr>
        <w:jc w:val="both"/>
        <w:rPr>
          <w:rFonts w:ascii="Baskerville Old Face" w:eastAsia="Times New Roman" w:hAnsi="Baskerville Old Face"/>
          <w:lang w:val="es-ES"/>
        </w:rPr>
      </w:pPr>
      <w:r>
        <w:rPr>
          <w:rFonts w:ascii="Baskerville Old Face" w:eastAsia="Times New Roman" w:hAnsi="Baskerville Old Face"/>
          <w:lang w:val="es-ES"/>
        </w:rPr>
        <w:t>hxefernando@gmail.com</w:t>
      </w:r>
    </w:p>
    <w:p w14:paraId="6D85B33D" w14:textId="77777777" w:rsidR="00B6023C" w:rsidRPr="00A966AA" w:rsidRDefault="00A966AA" w:rsidP="00B6023C">
      <w:pPr>
        <w:jc w:val="both"/>
        <w:rPr>
          <w:rFonts w:ascii="Baskerville Old Face" w:eastAsia="Times New Roman" w:hAnsi="Baskerville Old Face"/>
          <w:b/>
          <w:i/>
          <w:lang w:val="es-ES"/>
        </w:rPr>
      </w:pPr>
      <w:r w:rsidRPr="00A966AA">
        <w:rPr>
          <w:rFonts w:ascii="Baskerville Old Face" w:eastAsia="Times New Roman" w:hAnsi="Baskerville Old Face"/>
          <w:b/>
          <w:i/>
          <w:lang w:val="es-ES"/>
        </w:rPr>
        <w:t xml:space="preserve">Academia Mexicana de Estudios de Género de los Hombres, </w:t>
      </w:r>
      <w:proofErr w:type="spellStart"/>
      <w:r w:rsidRPr="00A966AA">
        <w:rPr>
          <w:rFonts w:ascii="Baskerville Old Face" w:eastAsia="Times New Roman" w:hAnsi="Baskerville Old Face"/>
          <w:b/>
          <w:i/>
          <w:lang w:val="es-ES"/>
        </w:rPr>
        <w:t>a.c.</w:t>
      </w:r>
      <w:proofErr w:type="spellEnd"/>
    </w:p>
    <w:p w14:paraId="3D3A2A50" w14:textId="77777777" w:rsidR="00A966AA" w:rsidRDefault="00A966AA" w:rsidP="00B6023C">
      <w:pPr>
        <w:jc w:val="both"/>
        <w:rPr>
          <w:rFonts w:ascii="Baskerville Old Face" w:eastAsia="Times New Roman" w:hAnsi="Baskerville Old Face"/>
          <w:lang w:val="es-ES"/>
        </w:rPr>
      </w:pPr>
      <w:r>
        <w:rPr>
          <w:rFonts w:ascii="Baskerville Old Face" w:eastAsia="Times New Roman" w:hAnsi="Baskerville Old Face"/>
          <w:lang w:val="es-ES"/>
        </w:rPr>
        <w:t>Dr. Guillermo Núñez Noriega – Coordinador de Comunicación AMEGH</w:t>
      </w:r>
    </w:p>
    <w:p w14:paraId="7B762257" w14:textId="77777777" w:rsidR="00A966AA" w:rsidRDefault="00A966AA" w:rsidP="00B6023C">
      <w:pPr>
        <w:jc w:val="both"/>
        <w:rPr>
          <w:rFonts w:ascii="Baskerville Old Face" w:eastAsia="Times New Roman" w:hAnsi="Baskerville Old Face"/>
          <w:lang w:val="es-ES"/>
        </w:rPr>
      </w:pPr>
      <w:r>
        <w:rPr>
          <w:rFonts w:ascii="Baskerville Old Face" w:eastAsia="Times New Roman" w:hAnsi="Baskerville Old Face"/>
          <w:lang w:val="es-ES"/>
        </w:rPr>
        <w:t>gnunez@ciad.mx</w:t>
      </w:r>
    </w:p>
    <w:p w14:paraId="7E10574B" w14:textId="77777777" w:rsidR="00A966AA" w:rsidRDefault="00A966AA" w:rsidP="00B6023C">
      <w:pPr>
        <w:jc w:val="both"/>
        <w:rPr>
          <w:rFonts w:ascii="Baskerville Old Face" w:eastAsia="Times New Roman" w:hAnsi="Baskerville Old Face"/>
          <w:lang w:val="es-ES"/>
        </w:rPr>
      </w:pPr>
      <w:r>
        <w:rPr>
          <w:rFonts w:ascii="Baskerville Old Face" w:eastAsia="Times New Roman" w:hAnsi="Baskerville Old Face"/>
          <w:lang w:val="es-ES"/>
        </w:rPr>
        <w:t>Dra. Alejandra Salguero – Coordinadora de Grupos Académicos AMEGH</w:t>
      </w:r>
    </w:p>
    <w:p w14:paraId="53F1C378" w14:textId="77777777" w:rsidR="00A966AA" w:rsidRDefault="00A966AA" w:rsidP="00B6023C">
      <w:pPr>
        <w:jc w:val="both"/>
        <w:rPr>
          <w:rFonts w:ascii="Baskerville Old Face" w:eastAsia="Times New Roman" w:hAnsi="Baskerville Old Face"/>
          <w:lang w:val="es-ES"/>
        </w:rPr>
      </w:pPr>
      <w:r>
        <w:rPr>
          <w:rFonts w:ascii="Baskerville Old Face" w:eastAsia="Times New Roman" w:hAnsi="Baskerville Old Face"/>
          <w:lang w:val="es-ES"/>
        </w:rPr>
        <w:t>alevs@servidor.unam.mx</w:t>
      </w:r>
    </w:p>
    <w:p w14:paraId="7CE4A9BB" w14:textId="77777777" w:rsidR="00A966AA" w:rsidRDefault="00A966AA" w:rsidP="00B6023C">
      <w:pPr>
        <w:jc w:val="both"/>
        <w:rPr>
          <w:rFonts w:ascii="Baskerville Old Face" w:eastAsia="Times New Roman" w:hAnsi="Baskerville Old Face"/>
          <w:lang w:val="es-ES"/>
        </w:rPr>
      </w:pPr>
      <w:r>
        <w:rPr>
          <w:rFonts w:ascii="Baskerville Old Face" w:eastAsia="Times New Roman" w:hAnsi="Baskerville Old Face"/>
          <w:lang w:val="es-ES"/>
        </w:rPr>
        <w:t>Mtro. Luis Fernando Rodríguez Lanuza – Presidente de la AMEGH</w:t>
      </w:r>
    </w:p>
    <w:p w14:paraId="6B5074A6" w14:textId="77777777" w:rsidR="00A966AA" w:rsidRDefault="00F74191" w:rsidP="00B6023C">
      <w:pPr>
        <w:jc w:val="both"/>
        <w:rPr>
          <w:rFonts w:ascii="Baskerville Old Face" w:eastAsia="Times New Roman" w:hAnsi="Baskerville Old Face"/>
          <w:lang w:val="es-ES"/>
        </w:rPr>
      </w:pPr>
      <w:r>
        <w:rPr>
          <w:rFonts w:ascii="Baskerville Old Face" w:eastAsia="Times New Roman" w:hAnsi="Baskerville Old Face"/>
          <w:lang w:val="es-ES"/>
        </w:rPr>
        <w:t>presidenciaamegh</w:t>
      </w:r>
      <w:r w:rsidR="00A966AA">
        <w:rPr>
          <w:rFonts w:ascii="Baskerville Old Face" w:eastAsia="Times New Roman" w:hAnsi="Baskerville Old Face"/>
          <w:lang w:val="es-ES"/>
        </w:rPr>
        <w:t>@</w:t>
      </w:r>
      <w:r>
        <w:rPr>
          <w:rFonts w:ascii="Baskerville Old Face" w:eastAsia="Times New Roman" w:hAnsi="Baskerville Old Face"/>
          <w:lang w:val="es-ES"/>
        </w:rPr>
        <w:t>gmail</w:t>
      </w:r>
      <w:r w:rsidR="00A966AA">
        <w:rPr>
          <w:rFonts w:ascii="Baskerville Old Face" w:eastAsia="Times New Roman" w:hAnsi="Baskerville Old Face"/>
          <w:lang w:val="es-ES"/>
        </w:rPr>
        <w:t>.com</w:t>
      </w:r>
    </w:p>
    <w:p w14:paraId="0897FF1E" w14:textId="77777777" w:rsidR="00A966AA" w:rsidRDefault="00A966AA" w:rsidP="00B6023C">
      <w:pPr>
        <w:jc w:val="both"/>
        <w:rPr>
          <w:rFonts w:ascii="Baskerville Old Face" w:eastAsia="Times New Roman" w:hAnsi="Baskerville Old Face"/>
          <w:lang w:val="es-ES"/>
        </w:rPr>
      </w:pPr>
    </w:p>
    <w:p w14:paraId="4A22CA49" w14:textId="77777777" w:rsidR="00A966AA" w:rsidRDefault="00A966AA" w:rsidP="00B6023C">
      <w:pPr>
        <w:jc w:val="both"/>
        <w:rPr>
          <w:rFonts w:ascii="Baskerville Old Face" w:eastAsia="Times New Roman" w:hAnsi="Baskerville Old Face"/>
          <w:b/>
          <w:lang w:val="es-ES"/>
        </w:rPr>
      </w:pPr>
      <w:r>
        <w:rPr>
          <w:rFonts w:ascii="Baskerville Old Face" w:eastAsia="Times New Roman" w:hAnsi="Baskerville Old Face"/>
          <w:b/>
          <w:lang w:val="es-ES"/>
        </w:rPr>
        <w:t>COMITÉ CIENTÍFICO DE LA AMEGH</w:t>
      </w:r>
    </w:p>
    <w:p w14:paraId="33B728B0" w14:textId="77777777" w:rsidR="002D1A42" w:rsidRDefault="002D1A42" w:rsidP="002D1A42">
      <w:pPr>
        <w:spacing w:line="240" w:lineRule="auto"/>
        <w:rPr>
          <w:rFonts w:ascii="Baskerville Old Face" w:hAnsi="Baskerville Old Face"/>
        </w:rPr>
      </w:pPr>
      <w:r>
        <w:rPr>
          <w:rFonts w:ascii="Baskerville Old Face" w:hAnsi="Baskerville Old Face"/>
        </w:rPr>
        <w:t xml:space="preserve">Dra. </w:t>
      </w:r>
      <w:r w:rsidRPr="00A966AA">
        <w:rPr>
          <w:rFonts w:ascii="Baskerville Old Face" w:hAnsi="Baskerville Old Face"/>
        </w:rPr>
        <w:t xml:space="preserve">Claudia </w:t>
      </w:r>
      <w:proofErr w:type="spellStart"/>
      <w:r w:rsidRPr="00A966AA">
        <w:rPr>
          <w:rFonts w:ascii="Baskerville Old Face" w:hAnsi="Baskerville Old Face"/>
        </w:rPr>
        <w:t>Esthela</w:t>
      </w:r>
      <w:proofErr w:type="spellEnd"/>
      <w:r w:rsidRPr="00A966AA">
        <w:rPr>
          <w:rFonts w:ascii="Baskerville Old Face" w:hAnsi="Baskerville Old Face"/>
        </w:rPr>
        <w:t xml:space="preserve"> Espinoza Cid</w:t>
      </w:r>
      <w:r>
        <w:rPr>
          <w:rFonts w:ascii="Baskerville Old Face" w:hAnsi="Baskerville Old Face"/>
        </w:rPr>
        <w:t xml:space="preserve"> – Universidad de Sonora</w:t>
      </w:r>
    </w:p>
    <w:p w14:paraId="14A0BD6F" w14:textId="77777777" w:rsidR="002D1A42" w:rsidRPr="00A966AA" w:rsidRDefault="002D1A42" w:rsidP="002D1A42">
      <w:pPr>
        <w:spacing w:line="240" w:lineRule="auto"/>
        <w:rPr>
          <w:rFonts w:ascii="Baskerville Old Face" w:hAnsi="Baskerville Old Face"/>
        </w:rPr>
      </w:pPr>
      <w:r>
        <w:rPr>
          <w:rFonts w:ascii="Baskerville Old Face" w:hAnsi="Baskerville Old Face"/>
        </w:rPr>
        <w:t xml:space="preserve">Dra. </w:t>
      </w:r>
      <w:r w:rsidRPr="00A966AA">
        <w:rPr>
          <w:rFonts w:ascii="Baskerville Old Face" w:hAnsi="Baskerville Old Face"/>
        </w:rPr>
        <w:t xml:space="preserve">Elsa </w:t>
      </w:r>
      <w:r>
        <w:rPr>
          <w:rFonts w:ascii="Baskerville Old Face" w:hAnsi="Baskerville Old Face"/>
        </w:rPr>
        <w:t xml:space="preserve">Susana </w:t>
      </w:r>
      <w:r w:rsidRPr="00A966AA">
        <w:rPr>
          <w:rFonts w:ascii="Baskerville Old Face" w:hAnsi="Baskerville Old Face"/>
        </w:rPr>
        <w:t>Guevara</w:t>
      </w:r>
      <w:r>
        <w:rPr>
          <w:rFonts w:ascii="Baskerville Old Face" w:hAnsi="Baskerville Old Face"/>
        </w:rPr>
        <w:t xml:space="preserve"> Ruiseñor – Universidad Nacional Autónoma de México</w:t>
      </w:r>
    </w:p>
    <w:p w14:paraId="75900876" w14:textId="77777777" w:rsidR="00A966AA" w:rsidRPr="00A966AA" w:rsidRDefault="00A966AA" w:rsidP="00A966AA">
      <w:pPr>
        <w:spacing w:line="240" w:lineRule="auto"/>
        <w:rPr>
          <w:rFonts w:ascii="Baskerville Old Face" w:hAnsi="Baskerville Old Face"/>
        </w:rPr>
      </w:pPr>
      <w:r>
        <w:rPr>
          <w:rFonts w:ascii="Baskerville Old Face" w:hAnsi="Baskerville Old Face"/>
        </w:rPr>
        <w:t xml:space="preserve">Dr. </w:t>
      </w:r>
      <w:r w:rsidRPr="00A966AA">
        <w:rPr>
          <w:rFonts w:ascii="Baskerville Old Face" w:hAnsi="Baskerville Old Face"/>
        </w:rPr>
        <w:t>Fernando Huerta Rojas</w:t>
      </w:r>
      <w:r>
        <w:rPr>
          <w:rFonts w:ascii="Baskerville Old Face" w:hAnsi="Baskerville Old Face"/>
        </w:rPr>
        <w:t xml:space="preserve"> – Universidad Autónoma de la Ciudad de México</w:t>
      </w:r>
    </w:p>
    <w:p w14:paraId="31A19F76" w14:textId="77777777" w:rsidR="002D1A42" w:rsidRDefault="002D1A42" w:rsidP="002D1A42">
      <w:pPr>
        <w:spacing w:line="240" w:lineRule="auto"/>
        <w:rPr>
          <w:rFonts w:ascii="Baskerville Old Face" w:hAnsi="Baskerville Old Face"/>
        </w:rPr>
      </w:pPr>
      <w:r>
        <w:rPr>
          <w:rFonts w:ascii="Baskerville Old Face" w:hAnsi="Baskerville Old Face"/>
        </w:rPr>
        <w:t xml:space="preserve">Dr. </w:t>
      </w:r>
      <w:r w:rsidRPr="00A966AA">
        <w:rPr>
          <w:rFonts w:ascii="Baskerville Old Face" w:hAnsi="Baskerville Old Face"/>
        </w:rPr>
        <w:t>Héctor Domínguez Ruvalcaba</w:t>
      </w:r>
      <w:r>
        <w:rPr>
          <w:rFonts w:ascii="Baskerville Old Face" w:hAnsi="Baskerville Old Face"/>
        </w:rPr>
        <w:t xml:space="preserve"> – Universidad de Texas – Austin</w:t>
      </w:r>
    </w:p>
    <w:p w14:paraId="206F50CE" w14:textId="77777777" w:rsidR="00A966AA" w:rsidRPr="00A966AA" w:rsidRDefault="00A966AA" w:rsidP="00A966AA">
      <w:pPr>
        <w:spacing w:line="240" w:lineRule="auto"/>
        <w:rPr>
          <w:rFonts w:ascii="Baskerville Old Face" w:hAnsi="Baskerville Old Face"/>
        </w:rPr>
      </w:pPr>
      <w:r>
        <w:rPr>
          <w:rFonts w:ascii="Baskerville Old Face" w:hAnsi="Baskerville Old Face"/>
        </w:rPr>
        <w:lastRenderedPageBreak/>
        <w:t xml:space="preserve">Dr. </w:t>
      </w:r>
      <w:r w:rsidRPr="00A966AA">
        <w:rPr>
          <w:rFonts w:ascii="Baskerville Old Face" w:hAnsi="Baskerville Old Face"/>
        </w:rPr>
        <w:t>Ignacio Lozano Verduzco</w:t>
      </w:r>
      <w:r>
        <w:rPr>
          <w:rFonts w:ascii="Baskerville Old Face" w:hAnsi="Baskerville Old Face"/>
        </w:rPr>
        <w:t xml:space="preserve"> – Universidad Pedagógica Nacional</w:t>
      </w:r>
    </w:p>
    <w:p w14:paraId="697BA7A1" w14:textId="77777777" w:rsidR="002D1A42" w:rsidRPr="00A966AA" w:rsidRDefault="002D1A42" w:rsidP="002D1A42">
      <w:pPr>
        <w:spacing w:line="240" w:lineRule="auto"/>
        <w:rPr>
          <w:rFonts w:ascii="Baskerville Old Face" w:hAnsi="Baskerville Old Face"/>
        </w:rPr>
      </w:pPr>
      <w:r>
        <w:rPr>
          <w:rFonts w:ascii="Baskerville Old Face" w:hAnsi="Baskerville Old Face"/>
        </w:rPr>
        <w:t xml:space="preserve">Dr. </w:t>
      </w:r>
      <w:r w:rsidRPr="00A966AA">
        <w:rPr>
          <w:rFonts w:ascii="Baskerville Old Face" w:hAnsi="Baskerville Old Face"/>
        </w:rPr>
        <w:t>José Eduardo Calvario Parra</w:t>
      </w:r>
      <w:r>
        <w:rPr>
          <w:rFonts w:ascii="Baskerville Old Face" w:hAnsi="Baskerville Old Face"/>
        </w:rPr>
        <w:t xml:space="preserve"> – El Colegio de Sonora</w:t>
      </w:r>
    </w:p>
    <w:p w14:paraId="47DABF8D" w14:textId="77777777" w:rsidR="002D1A42" w:rsidRDefault="002D1A42" w:rsidP="002D1A42">
      <w:pPr>
        <w:spacing w:line="240" w:lineRule="auto"/>
        <w:rPr>
          <w:rFonts w:ascii="Baskerville Old Face" w:hAnsi="Baskerville Old Face"/>
        </w:rPr>
      </w:pPr>
      <w:r>
        <w:rPr>
          <w:rFonts w:ascii="Baskerville Old Face" w:hAnsi="Baskerville Old Face"/>
        </w:rPr>
        <w:t xml:space="preserve">Dr. </w:t>
      </w:r>
      <w:r w:rsidRPr="00A966AA">
        <w:rPr>
          <w:rFonts w:ascii="Baskerville Old Face" w:hAnsi="Baskerville Old Face"/>
        </w:rPr>
        <w:t>Juan Carlos Ramírez Rodríguez</w:t>
      </w:r>
      <w:r>
        <w:rPr>
          <w:rFonts w:ascii="Baskerville Old Face" w:hAnsi="Baskerville Old Face"/>
        </w:rPr>
        <w:t xml:space="preserve"> – Universidad de Guadalajara</w:t>
      </w:r>
    </w:p>
    <w:p w14:paraId="2DF36BED" w14:textId="77777777" w:rsidR="002D1A42" w:rsidRPr="00A966AA" w:rsidRDefault="002D1A42" w:rsidP="002D1A42">
      <w:pPr>
        <w:spacing w:line="240" w:lineRule="auto"/>
        <w:rPr>
          <w:rFonts w:ascii="Baskerville Old Face" w:hAnsi="Baskerville Old Face"/>
        </w:rPr>
      </w:pPr>
      <w:r>
        <w:rPr>
          <w:rFonts w:ascii="Baskerville Old Face" w:hAnsi="Baskerville Old Face"/>
        </w:rPr>
        <w:t xml:space="preserve">Dr. </w:t>
      </w:r>
      <w:r w:rsidRPr="00A966AA">
        <w:rPr>
          <w:rFonts w:ascii="Baskerville Old Face" w:hAnsi="Baskerville Old Face"/>
        </w:rPr>
        <w:t>Juan Miguel Sarricolea</w:t>
      </w:r>
      <w:r>
        <w:rPr>
          <w:rFonts w:ascii="Baskerville Old Face" w:hAnsi="Baskerville Old Face"/>
        </w:rPr>
        <w:t xml:space="preserve"> – Escuela Nacional de Antropología e Historia - Chihuahua</w:t>
      </w:r>
    </w:p>
    <w:p w14:paraId="6E80258E" w14:textId="77777777" w:rsidR="002D1A42" w:rsidRPr="00A966AA" w:rsidRDefault="002D1A42" w:rsidP="002D1A42">
      <w:pPr>
        <w:spacing w:line="240" w:lineRule="auto"/>
        <w:rPr>
          <w:rFonts w:ascii="Baskerville Old Face" w:hAnsi="Baskerville Old Face"/>
        </w:rPr>
      </w:pPr>
      <w:proofErr w:type="spellStart"/>
      <w:r>
        <w:rPr>
          <w:rFonts w:ascii="Baskerville Old Face" w:hAnsi="Baskerville Old Face"/>
        </w:rPr>
        <w:t>Psic</w:t>
      </w:r>
      <w:proofErr w:type="spellEnd"/>
      <w:r>
        <w:rPr>
          <w:rFonts w:ascii="Baskerville Old Face" w:hAnsi="Baskerville Old Face"/>
        </w:rPr>
        <w:t xml:space="preserve">. Luis </w:t>
      </w:r>
      <w:r w:rsidRPr="00A966AA">
        <w:rPr>
          <w:rFonts w:ascii="Baskerville Old Face" w:hAnsi="Baskerville Old Face"/>
        </w:rPr>
        <w:t>Gerardo Ayala</w:t>
      </w:r>
      <w:r>
        <w:rPr>
          <w:rFonts w:ascii="Baskerville Old Face" w:hAnsi="Baskerville Old Face"/>
        </w:rPr>
        <w:t xml:space="preserve"> Real – Universidad Autónoma de Querétaro</w:t>
      </w:r>
    </w:p>
    <w:p w14:paraId="452DBD36" w14:textId="77777777" w:rsidR="002D1A42" w:rsidRPr="00A966AA" w:rsidRDefault="002D1A42" w:rsidP="002D1A42">
      <w:pPr>
        <w:spacing w:line="240" w:lineRule="auto"/>
        <w:rPr>
          <w:rFonts w:ascii="Baskerville Old Face" w:hAnsi="Baskerville Old Face"/>
        </w:rPr>
      </w:pPr>
      <w:r>
        <w:rPr>
          <w:rFonts w:ascii="Baskerville Old Face" w:hAnsi="Baskerville Old Face"/>
        </w:rPr>
        <w:t xml:space="preserve">Dra. </w:t>
      </w:r>
      <w:r w:rsidRPr="00A966AA">
        <w:rPr>
          <w:rFonts w:ascii="Baskerville Old Face" w:hAnsi="Baskerville Old Face"/>
        </w:rPr>
        <w:t>María Lucero Jiménez</w:t>
      </w:r>
      <w:r>
        <w:rPr>
          <w:rFonts w:ascii="Baskerville Old Face" w:hAnsi="Baskerville Old Face"/>
        </w:rPr>
        <w:t xml:space="preserve"> Guzmán – Universidad Nacional Autónoma de México</w:t>
      </w:r>
    </w:p>
    <w:p w14:paraId="06C08794" w14:textId="77777777" w:rsidR="002D1A42" w:rsidRPr="00A966AA" w:rsidRDefault="002D1A42" w:rsidP="002D1A42">
      <w:pPr>
        <w:spacing w:line="240" w:lineRule="auto"/>
        <w:rPr>
          <w:rFonts w:ascii="Baskerville Old Face" w:hAnsi="Baskerville Old Face"/>
        </w:rPr>
      </w:pPr>
      <w:r>
        <w:rPr>
          <w:rFonts w:ascii="Baskerville Old Face" w:hAnsi="Baskerville Old Face"/>
        </w:rPr>
        <w:t xml:space="preserve">Dra. </w:t>
      </w:r>
      <w:r w:rsidRPr="00A966AA">
        <w:rPr>
          <w:rFonts w:ascii="Baskerville Old Face" w:hAnsi="Baskerville Old Face"/>
        </w:rPr>
        <w:t>Norma Gutiérrez de la Torre</w:t>
      </w:r>
      <w:r>
        <w:rPr>
          <w:rFonts w:ascii="Baskerville Old Face" w:hAnsi="Baskerville Old Face"/>
        </w:rPr>
        <w:t xml:space="preserve"> – Universidad de </w:t>
      </w:r>
      <w:proofErr w:type="spellStart"/>
      <w:r>
        <w:rPr>
          <w:rFonts w:ascii="Baskerville Old Face" w:hAnsi="Baskerville Old Face"/>
        </w:rPr>
        <w:t>Guadajalara</w:t>
      </w:r>
      <w:proofErr w:type="spellEnd"/>
    </w:p>
    <w:p w14:paraId="231DECC5" w14:textId="77777777" w:rsidR="002D1A42" w:rsidRPr="00A966AA" w:rsidRDefault="002D1A42" w:rsidP="002D1A42">
      <w:pPr>
        <w:spacing w:line="240" w:lineRule="auto"/>
        <w:rPr>
          <w:rFonts w:ascii="Baskerville Old Face" w:hAnsi="Baskerville Old Face"/>
        </w:rPr>
      </w:pPr>
      <w:r>
        <w:rPr>
          <w:rFonts w:ascii="Baskerville Old Face" w:hAnsi="Baskerville Old Face"/>
        </w:rPr>
        <w:t xml:space="preserve">Dra. </w:t>
      </w:r>
      <w:r w:rsidR="00035346">
        <w:rPr>
          <w:rFonts w:ascii="Baskerville Old Face" w:hAnsi="Baskerville Old Face"/>
        </w:rPr>
        <w:t>Olga Lorena R</w:t>
      </w:r>
      <w:r w:rsidRPr="00A966AA">
        <w:rPr>
          <w:rFonts w:ascii="Baskerville Old Face" w:hAnsi="Baskerville Old Face"/>
        </w:rPr>
        <w:t>ojas</w:t>
      </w:r>
      <w:r>
        <w:rPr>
          <w:rFonts w:ascii="Baskerville Old Face" w:hAnsi="Baskerville Old Face"/>
        </w:rPr>
        <w:t xml:space="preserve"> – El Colegio de México</w:t>
      </w:r>
    </w:p>
    <w:p w14:paraId="4E10F74A" w14:textId="77777777" w:rsidR="002D1A42" w:rsidRPr="00A966AA" w:rsidRDefault="002D1A42" w:rsidP="002D1A42">
      <w:pPr>
        <w:spacing w:line="240" w:lineRule="auto"/>
        <w:rPr>
          <w:rFonts w:ascii="Baskerville Old Face" w:hAnsi="Baskerville Old Face"/>
        </w:rPr>
      </w:pPr>
      <w:r>
        <w:rPr>
          <w:rFonts w:ascii="Baskerville Old Face" w:hAnsi="Baskerville Old Face"/>
        </w:rPr>
        <w:t xml:space="preserve">Dr. </w:t>
      </w:r>
      <w:r w:rsidRPr="00A966AA">
        <w:rPr>
          <w:rFonts w:ascii="Baskerville Old Face" w:hAnsi="Baskerville Old Face"/>
        </w:rPr>
        <w:t>Oscar Misael Hernández</w:t>
      </w:r>
      <w:r>
        <w:rPr>
          <w:rFonts w:ascii="Baskerville Old Face" w:hAnsi="Baskerville Old Face"/>
        </w:rPr>
        <w:t xml:space="preserve"> </w:t>
      </w:r>
      <w:proofErr w:type="spellStart"/>
      <w:r>
        <w:rPr>
          <w:rFonts w:ascii="Baskerville Old Face" w:hAnsi="Baskerville Old Face"/>
        </w:rPr>
        <w:t>Hernández</w:t>
      </w:r>
      <w:proofErr w:type="spellEnd"/>
      <w:r>
        <w:rPr>
          <w:rFonts w:ascii="Baskerville Old Face" w:hAnsi="Baskerville Old Face"/>
        </w:rPr>
        <w:t xml:space="preserve"> – El Colegio de la Frontera Norte</w:t>
      </w:r>
    </w:p>
    <w:p w14:paraId="7BEBB4C9" w14:textId="77777777" w:rsidR="00A966AA" w:rsidRPr="00A966AA" w:rsidRDefault="00A966AA" w:rsidP="00A966AA">
      <w:pPr>
        <w:spacing w:line="240" w:lineRule="auto"/>
        <w:rPr>
          <w:rFonts w:ascii="Baskerville Old Face" w:hAnsi="Baskerville Old Face"/>
        </w:rPr>
      </w:pPr>
      <w:r>
        <w:rPr>
          <w:rFonts w:ascii="Baskerville Old Face" w:hAnsi="Baskerville Old Face"/>
        </w:rPr>
        <w:t xml:space="preserve">Dr. </w:t>
      </w:r>
      <w:proofErr w:type="spellStart"/>
      <w:r w:rsidRPr="00A966AA">
        <w:rPr>
          <w:rFonts w:ascii="Baskerville Old Face" w:hAnsi="Baskerville Old Face"/>
        </w:rPr>
        <w:t>Ruffino</w:t>
      </w:r>
      <w:proofErr w:type="spellEnd"/>
      <w:r w:rsidRPr="00A966AA">
        <w:rPr>
          <w:rFonts w:ascii="Baskerville Old Face" w:hAnsi="Baskerville Old Face"/>
        </w:rPr>
        <w:t xml:space="preserve"> Díaz Cervantes</w:t>
      </w:r>
      <w:r>
        <w:rPr>
          <w:rFonts w:ascii="Baskerville Old Face" w:hAnsi="Baskerville Old Face"/>
        </w:rPr>
        <w:t xml:space="preserve"> – El Colegio de Postgraduados</w:t>
      </w:r>
    </w:p>
    <w:p w14:paraId="1C837A3C" w14:textId="767212E7" w:rsidR="002D1A42" w:rsidRDefault="002D1A42" w:rsidP="002D1A42">
      <w:pPr>
        <w:spacing w:line="240" w:lineRule="auto"/>
        <w:rPr>
          <w:rFonts w:ascii="Baskerville Old Face" w:hAnsi="Baskerville Old Face"/>
        </w:rPr>
      </w:pPr>
      <w:r>
        <w:rPr>
          <w:rFonts w:ascii="Baskerville Old Face" w:hAnsi="Baskerville Old Face"/>
        </w:rPr>
        <w:t xml:space="preserve">Dra. </w:t>
      </w:r>
      <w:r w:rsidRPr="00A966AA">
        <w:rPr>
          <w:rFonts w:ascii="Baskerville Old Face" w:hAnsi="Baskerville Old Face"/>
        </w:rPr>
        <w:t>Tania Esmeralda Rocha Sánchez</w:t>
      </w:r>
      <w:r>
        <w:rPr>
          <w:rFonts w:ascii="Baskerville Old Face" w:hAnsi="Baskerville Old Face"/>
        </w:rPr>
        <w:t xml:space="preserve"> – Universidad Nacional Autónoma de México</w:t>
      </w:r>
    </w:p>
    <w:p w14:paraId="114C19BD" w14:textId="77777777" w:rsidR="0060184F" w:rsidRPr="00A966AA" w:rsidRDefault="0060184F" w:rsidP="002D1A42">
      <w:pPr>
        <w:spacing w:line="240" w:lineRule="auto"/>
        <w:rPr>
          <w:rFonts w:ascii="Baskerville Old Face" w:hAnsi="Baskerville Old Face"/>
        </w:rPr>
      </w:pPr>
    </w:p>
    <w:p w14:paraId="7AF502F8" w14:textId="77777777" w:rsidR="00A966AA" w:rsidRDefault="002D1A42" w:rsidP="00B6023C">
      <w:pPr>
        <w:jc w:val="both"/>
        <w:rPr>
          <w:rFonts w:ascii="Baskerville Old Face" w:eastAsia="Times New Roman" w:hAnsi="Baskerville Old Face"/>
          <w:b/>
          <w:lang w:val="es-ES"/>
        </w:rPr>
      </w:pPr>
      <w:r>
        <w:rPr>
          <w:rFonts w:ascii="Baskerville Old Face" w:eastAsia="Times New Roman" w:hAnsi="Baskerville Old Face"/>
          <w:b/>
          <w:lang w:val="es-ES"/>
        </w:rPr>
        <w:t>DIRECTORIO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2D1A42" w:rsidRPr="002D1A42" w14:paraId="74769B26" w14:textId="77777777" w:rsidTr="003C1564">
        <w:tc>
          <w:tcPr>
            <w:tcW w:w="4489" w:type="dxa"/>
          </w:tcPr>
          <w:p w14:paraId="247FE69F" w14:textId="77777777" w:rsidR="002D1A42" w:rsidRDefault="002D1A42" w:rsidP="002D1A42">
            <w:pPr>
              <w:jc w:val="center"/>
              <w:rPr>
                <w:rFonts w:ascii="Baskerville Old Face" w:eastAsia="Times New Roman" w:hAnsi="Baskerville Old Face"/>
                <w:b/>
                <w:lang w:val="es-ES"/>
              </w:rPr>
            </w:pPr>
            <w:r w:rsidRPr="002D1A42">
              <w:rPr>
                <w:rFonts w:ascii="Baskerville Old Face" w:eastAsia="Times New Roman" w:hAnsi="Baskerville Old Face"/>
                <w:b/>
                <w:lang w:val="es-ES"/>
              </w:rPr>
              <w:t xml:space="preserve">Academia Mexicana de Estudios de Género de los Hombres, </w:t>
            </w:r>
            <w:proofErr w:type="spellStart"/>
            <w:r w:rsidRPr="002D1A42">
              <w:rPr>
                <w:rFonts w:ascii="Baskerville Old Face" w:eastAsia="Times New Roman" w:hAnsi="Baskerville Old Face"/>
                <w:b/>
                <w:lang w:val="es-ES"/>
              </w:rPr>
              <w:t>a.c.</w:t>
            </w:r>
            <w:proofErr w:type="spellEnd"/>
          </w:p>
          <w:p w14:paraId="59BF256C" w14:textId="77777777" w:rsidR="00456465" w:rsidRPr="002D1A42" w:rsidRDefault="00456465" w:rsidP="002D1A42">
            <w:pPr>
              <w:jc w:val="center"/>
              <w:rPr>
                <w:rFonts w:ascii="Baskerville Old Face" w:eastAsia="Times New Roman" w:hAnsi="Baskerville Old Face"/>
                <w:b/>
                <w:lang w:val="es-ES"/>
              </w:rPr>
            </w:pPr>
          </w:p>
        </w:tc>
        <w:tc>
          <w:tcPr>
            <w:tcW w:w="4489" w:type="dxa"/>
          </w:tcPr>
          <w:p w14:paraId="150B7AE7" w14:textId="77777777" w:rsidR="002D1A42" w:rsidRPr="002D1A42" w:rsidRDefault="002D1A42" w:rsidP="002D1A42">
            <w:pPr>
              <w:jc w:val="center"/>
              <w:rPr>
                <w:rFonts w:ascii="Baskerville Old Face" w:eastAsia="Times New Roman" w:hAnsi="Baskerville Old Face"/>
                <w:b/>
                <w:lang w:val="es-ES"/>
              </w:rPr>
            </w:pPr>
            <w:r w:rsidRPr="002D1A42">
              <w:rPr>
                <w:rFonts w:ascii="Baskerville Old Face" w:eastAsia="Times New Roman" w:hAnsi="Baskerville Old Face"/>
                <w:b/>
                <w:lang w:val="es-ES"/>
              </w:rPr>
              <w:t>Universidad Autónoma del Estado de Hidalgo</w:t>
            </w:r>
          </w:p>
        </w:tc>
      </w:tr>
      <w:tr w:rsidR="002D1A42" w14:paraId="6CB97C1E" w14:textId="77777777" w:rsidTr="003C1564">
        <w:tc>
          <w:tcPr>
            <w:tcW w:w="4489" w:type="dxa"/>
          </w:tcPr>
          <w:p w14:paraId="052AF998" w14:textId="77777777" w:rsidR="002D1A42" w:rsidRDefault="002D1A42" w:rsidP="00B6023C">
            <w:pPr>
              <w:jc w:val="both"/>
              <w:rPr>
                <w:rFonts w:ascii="Baskerville Old Face" w:eastAsia="Times New Roman" w:hAnsi="Baskerville Old Face"/>
                <w:lang w:val="es-ES"/>
              </w:rPr>
            </w:pPr>
            <w:r w:rsidRPr="003C1564">
              <w:rPr>
                <w:rFonts w:ascii="Baskerville Old Face" w:eastAsia="Times New Roman" w:hAnsi="Baskerville Old Face"/>
                <w:b/>
                <w:i/>
                <w:lang w:val="es-ES"/>
              </w:rPr>
              <w:t>Presiden</w:t>
            </w:r>
            <w:r w:rsidR="00FE21E0">
              <w:rPr>
                <w:rFonts w:ascii="Baskerville Old Face" w:eastAsia="Times New Roman" w:hAnsi="Baskerville Old Face"/>
                <w:b/>
                <w:i/>
                <w:lang w:val="es-ES"/>
              </w:rPr>
              <w:t>te</w:t>
            </w:r>
          </w:p>
          <w:p w14:paraId="5CB5E833" w14:textId="77777777" w:rsidR="002D1A42" w:rsidRDefault="002D1A42" w:rsidP="00B6023C">
            <w:pPr>
              <w:jc w:val="both"/>
              <w:rPr>
                <w:rFonts w:ascii="Baskerville Old Face" w:eastAsia="Times New Roman" w:hAnsi="Baskerville Old Face"/>
                <w:lang w:val="es-ES"/>
              </w:rPr>
            </w:pPr>
            <w:r w:rsidRPr="002D1A42">
              <w:rPr>
                <w:rFonts w:ascii="Baskerville Old Face" w:eastAsia="Times New Roman" w:hAnsi="Baskerville Old Face"/>
                <w:lang w:val="es-ES"/>
              </w:rPr>
              <w:t xml:space="preserve">Mtro. </w:t>
            </w:r>
            <w:r>
              <w:rPr>
                <w:rFonts w:ascii="Baskerville Old Face" w:eastAsia="Times New Roman" w:hAnsi="Baskerville Old Face"/>
                <w:lang w:val="es-ES"/>
              </w:rPr>
              <w:t>Luis Fernando Rodríguez Lanuza</w:t>
            </w:r>
          </w:p>
          <w:p w14:paraId="4999DE45" w14:textId="77777777" w:rsidR="00456465" w:rsidRPr="002D1A42" w:rsidRDefault="00456465" w:rsidP="00B6023C">
            <w:pPr>
              <w:jc w:val="both"/>
              <w:rPr>
                <w:rFonts w:ascii="Baskerville Old Face" w:eastAsia="Times New Roman" w:hAnsi="Baskerville Old Face"/>
                <w:lang w:val="es-ES"/>
              </w:rPr>
            </w:pPr>
          </w:p>
        </w:tc>
        <w:tc>
          <w:tcPr>
            <w:tcW w:w="4489" w:type="dxa"/>
          </w:tcPr>
          <w:p w14:paraId="2EF0CC91" w14:textId="77777777" w:rsidR="002D1A42" w:rsidRPr="00FE21E0" w:rsidRDefault="002D1A42" w:rsidP="00B6023C">
            <w:pPr>
              <w:jc w:val="both"/>
              <w:rPr>
                <w:rFonts w:ascii="Baskerville Old Face" w:eastAsia="Times New Roman" w:hAnsi="Baskerville Old Face"/>
                <w:b/>
                <w:i/>
                <w:lang w:val="es-ES"/>
              </w:rPr>
            </w:pPr>
            <w:r w:rsidRPr="00FE21E0">
              <w:rPr>
                <w:rFonts w:ascii="Baskerville Old Face" w:eastAsia="Times New Roman" w:hAnsi="Baskerville Old Face"/>
                <w:b/>
                <w:i/>
                <w:lang w:val="es-ES"/>
              </w:rPr>
              <w:t>Recto</w:t>
            </w:r>
            <w:r w:rsidR="00FE21E0" w:rsidRPr="00FE21E0">
              <w:rPr>
                <w:rFonts w:ascii="Baskerville Old Face" w:eastAsia="Times New Roman" w:hAnsi="Baskerville Old Face"/>
                <w:b/>
                <w:i/>
                <w:lang w:val="es-ES"/>
              </w:rPr>
              <w:t>r</w:t>
            </w:r>
          </w:p>
          <w:p w14:paraId="66E4A5CC" w14:textId="77777777" w:rsidR="00FE21E0" w:rsidRPr="00FE21E0" w:rsidRDefault="00FE21E0" w:rsidP="00B6023C">
            <w:pPr>
              <w:jc w:val="both"/>
              <w:rPr>
                <w:rFonts w:ascii="Baskerville Old Face" w:eastAsia="Times New Roman" w:hAnsi="Baskerville Old Face"/>
                <w:lang w:val="es-ES"/>
              </w:rPr>
            </w:pPr>
            <w:r w:rsidRPr="00FE21E0">
              <w:rPr>
                <w:rFonts w:ascii="Baskerville Old Face" w:eastAsia="Times New Roman" w:hAnsi="Baskerville Old Face"/>
                <w:lang w:val="es-ES"/>
              </w:rPr>
              <w:t>Mtro. Adolfo Pontigo Loyola</w:t>
            </w:r>
          </w:p>
        </w:tc>
      </w:tr>
      <w:tr w:rsidR="002D1A42" w14:paraId="62AB7AF7" w14:textId="77777777" w:rsidTr="003C1564">
        <w:tc>
          <w:tcPr>
            <w:tcW w:w="4489" w:type="dxa"/>
          </w:tcPr>
          <w:p w14:paraId="22DB7227" w14:textId="77777777" w:rsidR="002D1A42" w:rsidRDefault="002D1A42" w:rsidP="00B6023C">
            <w:pPr>
              <w:jc w:val="both"/>
              <w:rPr>
                <w:rFonts w:ascii="Baskerville Old Face" w:eastAsia="Times New Roman" w:hAnsi="Baskerville Old Face"/>
                <w:lang w:val="es-ES"/>
              </w:rPr>
            </w:pPr>
            <w:r w:rsidRPr="003C1564">
              <w:rPr>
                <w:rFonts w:ascii="Baskerville Old Face" w:eastAsia="Times New Roman" w:hAnsi="Baskerville Old Face"/>
                <w:b/>
                <w:i/>
                <w:lang w:val="es-ES"/>
              </w:rPr>
              <w:t>Secretar</w:t>
            </w:r>
            <w:r w:rsidR="00FE21E0">
              <w:rPr>
                <w:rFonts w:ascii="Baskerville Old Face" w:eastAsia="Times New Roman" w:hAnsi="Baskerville Old Face"/>
                <w:b/>
                <w:i/>
                <w:lang w:val="es-ES"/>
              </w:rPr>
              <w:t>io</w:t>
            </w:r>
          </w:p>
          <w:p w14:paraId="57B70155" w14:textId="77777777" w:rsidR="002D1A42" w:rsidRDefault="002D1A42" w:rsidP="00B6023C">
            <w:pPr>
              <w:jc w:val="both"/>
              <w:rPr>
                <w:rFonts w:ascii="Baskerville Old Face" w:eastAsia="Times New Roman" w:hAnsi="Baskerville Old Face"/>
                <w:lang w:val="es-ES"/>
              </w:rPr>
            </w:pPr>
            <w:r>
              <w:rPr>
                <w:rFonts w:ascii="Baskerville Old Face" w:eastAsia="Times New Roman" w:hAnsi="Baskerville Old Face"/>
                <w:lang w:val="es-ES"/>
              </w:rPr>
              <w:t>Dr. Armando Javier Díaz Camarena</w:t>
            </w:r>
          </w:p>
          <w:p w14:paraId="22BAF871" w14:textId="77777777" w:rsidR="00456465" w:rsidRPr="002D1A42" w:rsidRDefault="00456465" w:rsidP="00B6023C">
            <w:pPr>
              <w:jc w:val="both"/>
              <w:rPr>
                <w:rFonts w:ascii="Baskerville Old Face" w:eastAsia="Times New Roman" w:hAnsi="Baskerville Old Face"/>
                <w:lang w:val="es-ES"/>
              </w:rPr>
            </w:pPr>
          </w:p>
        </w:tc>
        <w:tc>
          <w:tcPr>
            <w:tcW w:w="4489" w:type="dxa"/>
          </w:tcPr>
          <w:p w14:paraId="79D9C35D" w14:textId="77777777" w:rsidR="002D1A42" w:rsidRPr="00FE21E0" w:rsidRDefault="002D1A42" w:rsidP="00B6023C">
            <w:pPr>
              <w:jc w:val="both"/>
              <w:rPr>
                <w:rFonts w:ascii="Baskerville Old Face" w:eastAsia="Times New Roman" w:hAnsi="Baskerville Old Face"/>
                <w:b/>
                <w:i/>
                <w:lang w:val="es-ES"/>
              </w:rPr>
            </w:pPr>
            <w:r w:rsidRPr="00FE21E0">
              <w:rPr>
                <w:rFonts w:ascii="Baskerville Old Face" w:eastAsia="Times New Roman" w:hAnsi="Baskerville Old Face"/>
                <w:b/>
                <w:i/>
                <w:lang w:val="es-ES"/>
              </w:rPr>
              <w:t>Director</w:t>
            </w:r>
            <w:r w:rsidR="00FE21E0" w:rsidRPr="00FE21E0">
              <w:rPr>
                <w:rFonts w:ascii="Baskerville Old Face" w:eastAsia="Times New Roman" w:hAnsi="Baskerville Old Face"/>
                <w:b/>
                <w:i/>
                <w:lang w:val="es-ES"/>
              </w:rPr>
              <w:t>a</w:t>
            </w:r>
            <w:r w:rsidRPr="00FE21E0">
              <w:rPr>
                <w:rFonts w:ascii="Baskerville Old Face" w:eastAsia="Times New Roman" w:hAnsi="Baskerville Old Face"/>
                <w:b/>
                <w:i/>
                <w:lang w:val="es-ES"/>
              </w:rPr>
              <w:t xml:space="preserve"> Escuela Superior de Actopan</w:t>
            </w:r>
          </w:p>
          <w:p w14:paraId="3228CF75" w14:textId="77777777" w:rsidR="00FE21E0" w:rsidRPr="00FE21E0" w:rsidRDefault="00FE21E0" w:rsidP="00B6023C">
            <w:pPr>
              <w:jc w:val="both"/>
              <w:rPr>
                <w:rFonts w:ascii="Baskerville Old Face" w:eastAsia="Times New Roman" w:hAnsi="Baskerville Old Face"/>
                <w:lang w:val="es-ES"/>
              </w:rPr>
            </w:pPr>
            <w:r w:rsidRPr="00FE21E0">
              <w:rPr>
                <w:rFonts w:ascii="Baskerville Old Face" w:eastAsia="Times New Roman" w:hAnsi="Baskerville Old Face"/>
                <w:lang w:val="es-ES"/>
              </w:rPr>
              <w:t>Mtra. María Patricia Fernández Cuevas</w:t>
            </w:r>
          </w:p>
        </w:tc>
      </w:tr>
      <w:tr w:rsidR="002D1A42" w14:paraId="321EC758" w14:textId="77777777" w:rsidTr="003C1564">
        <w:tc>
          <w:tcPr>
            <w:tcW w:w="4489" w:type="dxa"/>
          </w:tcPr>
          <w:p w14:paraId="67995029" w14:textId="77777777" w:rsidR="002D1A42" w:rsidRPr="003C1564" w:rsidRDefault="00FE21E0" w:rsidP="00B6023C">
            <w:pPr>
              <w:jc w:val="both"/>
              <w:rPr>
                <w:rFonts w:ascii="Baskerville Old Face" w:eastAsia="Times New Roman" w:hAnsi="Baskerville Old Face"/>
                <w:b/>
                <w:i/>
                <w:lang w:val="es-ES"/>
              </w:rPr>
            </w:pPr>
            <w:r>
              <w:rPr>
                <w:rFonts w:ascii="Baskerville Old Face" w:eastAsia="Times New Roman" w:hAnsi="Baskerville Old Face"/>
                <w:b/>
                <w:i/>
                <w:lang w:val="es-ES"/>
              </w:rPr>
              <w:t>Coordinadora</w:t>
            </w:r>
            <w:r w:rsidR="002D1A42" w:rsidRPr="003C1564">
              <w:rPr>
                <w:rFonts w:ascii="Baskerville Old Face" w:eastAsia="Times New Roman" w:hAnsi="Baskerville Old Face"/>
                <w:b/>
                <w:i/>
                <w:lang w:val="es-ES"/>
              </w:rPr>
              <w:t xml:space="preserve"> de Grupos Académicos</w:t>
            </w:r>
          </w:p>
          <w:p w14:paraId="7FA52D73" w14:textId="77777777" w:rsidR="002D1A42" w:rsidRDefault="002D1A42" w:rsidP="00B6023C">
            <w:pPr>
              <w:jc w:val="both"/>
              <w:rPr>
                <w:rFonts w:ascii="Baskerville Old Face" w:eastAsia="Times New Roman" w:hAnsi="Baskerville Old Face"/>
                <w:lang w:val="es-ES"/>
              </w:rPr>
            </w:pPr>
            <w:r>
              <w:rPr>
                <w:rFonts w:ascii="Baskerville Old Face" w:eastAsia="Times New Roman" w:hAnsi="Baskerville Old Face"/>
                <w:lang w:val="es-ES"/>
              </w:rPr>
              <w:t>Dra. Alejandra Salguero Velázquez</w:t>
            </w:r>
          </w:p>
          <w:p w14:paraId="7ECD9EF1" w14:textId="77777777" w:rsidR="00456465" w:rsidRPr="002D1A42" w:rsidRDefault="00456465" w:rsidP="00B6023C">
            <w:pPr>
              <w:jc w:val="both"/>
              <w:rPr>
                <w:rFonts w:ascii="Baskerville Old Face" w:eastAsia="Times New Roman" w:hAnsi="Baskerville Old Face"/>
                <w:lang w:val="es-ES"/>
              </w:rPr>
            </w:pPr>
          </w:p>
        </w:tc>
        <w:tc>
          <w:tcPr>
            <w:tcW w:w="4489" w:type="dxa"/>
          </w:tcPr>
          <w:p w14:paraId="315781A8" w14:textId="77777777" w:rsidR="002D1A42" w:rsidRPr="00FE21E0" w:rsidRDefault="002D1A42" w:rsidP="00B6023C">
            <w:pPr>
              <w:jc w:val="both"/>
              <w:rPr>
                <w:rFonts w:ascii="Baskerville Old Face" w:eastAsia="Times New Roman" w:hAnsi="Baskerville Old Face"/>
                <w:b/>
                <w:i/>
                <w:lang w:val="es-ES"/>
              </w:rPr>
            </w:pPr>
            <w:r w:rsidRPr="00FE21E0">
              <w:rPr>
                <w:rFonts w:ascii="Baskerville Old Face" w:eastAsia="Times New Roman" w:hAnsi="Baskerville Old Face"/>
                <w:b/>
                <w:i/>
                <w:lang w:val="es-ES"/>
              </w:rPr>
              <w:t>Responsable del Comité Organizador Local</w:t>
            </w:r>
          </w:p>
          <w:p w14:paraId="0515D87C" w14:textId="77777777" w:rsidR="00FE21E0" w:rsidRPr="00FE21E0" w:rsidRDefault="00FE21E0" w:rsidP="00B6023C">
            <w:pPr>
              <w:jc w:val="both"/>
              <w:rPr>
                <w:rFonts w:ascii="Baskerville Old Face" w:eastAsia="Times New Roman" w:hAnsi="Baskerville Old Face"/>
                <w:lang w:val="es-ES"/>
              </w:rPr>
            </w:pPr>
            <w:r w:rsidRPr="00FE21E0">
              <w:rPr>
                <w:rFonts w:ascii="Baskerville Old Face" w:eastAsia="Times New Roman" w:hAnsi="Baskerville Old Face"/>
                <w:lang w:val="es-ES"/>
              </w:rPr>
              <w:t>Dr. Fernando Bolaños Ceballos</w:t>
            </w:r>
          </w:p>
        </w:tc>
      </w:tr>
      <w:tr w:rsidR="002D1A42" w14:paraId="76A461B1" w14:textId="77777777" w:rsidTr="003C1564">
        <w:tc>
          <w:tcPr>
            <w:tcW w:w="4489" w:type="dxa"/>
          </w:tcPr>
          <w:p w14:paraId="61D23A95" w14:textId="77777777" w:rsidR="002D1A42" w:rsidRPr="003C1564" w:rsidRDefault="00FE21E0" w:rsidP="00B6023C">
            <w:pPr>
              <w:jc w:val="both"/>
              <w:rPr>
                <w:rFonts w:ascii="Baskerville Old Face" w:eastAsia="Times New Roman" w:hAnsi="Baskerville Old Face"/>
                <w:b/>
                <w:i/>
                <w:lang w:val="es-ES"/>
              </w:rPr>
            </w:pPr>
            <w:r>
              <w:rPr>
                <w:rFonts w:ascii="Baskerville Old Face" w:eastAsia="Times New Roman" w:hAnsi="Baskerville Old Face"/>
                <w:b/>
                <w:i/>
                <w:lang w:val="es-ES"/>
              </w:rPr>
              <w:t>Coordinador</w:t>
            </w:r>
            <w:r w:rsidR="002D1A42" w:rsidRPr="003C1564">
              <w:rPr>
                <w:rFonts w:ascii="Baskerville Old Face" w:eastAsia="Times New Roman" w:hAnsi="Baskerville Old Face"/>
                <w:b/>
                <w:i/>
                <w:lang w:val="es-ES"/>
              </w:rPr>
              <w:t xml:space="preserve"> de Comunicación</w:t>
            </w:r>
          </w:p>
          <w:p w14:paraId="591E4822" w14:textId="77777777" w:rsidR="002D1A42" w:rsidRPr="002D1A42" w:rsidRDefault="002D1A42" w:rsidP="00B6023C">
            <w:pPr>
              <w:jc w:val="both"/>
              <w:rPr>
                <w:rFonts w:ascii="Baskerville Old Face" w:eastAsia="Times New Roman" w:hAnsi="Baskerville Old Face"/>
                <w:i/>
                <w:lang w:val="es-ES"/>
              </w:rPr>
            </w:pPr>
            <w:r w:rsidRPr="002D1A42">
              <w:rPr>
                <w:rFonts w:ascii="Baskerville Old Face" w:eastAsia="Times New Roman" w:hAnsi="Baskerville Old Face"/>
                <w:lang w:val="es-ES"/>
              </w:rPr>
              <w:t>Dr. Guillermo Núñez Noriega</w:t>
            </w:r>
          </w:p>
        </w:tc>
        <w:tc>
          <w:tcPr>
            <w:tcW w:w="4489" w:type="dxa"/>
          </w:tcPr>
          <w:p w14:paraId="79C230AA" w14:textId="77777777" w:rsidR="002D1A42" w:rsidRPr="00FE21E0" w:rsidRDefault="002D1A42" w:rsidP="00B6023C">
            <w:pPr>
              <w:jc w:val="both"/>
              <w:rPr>
                <w:rFonts w:ascii="Baskerville Old Face" w:eastAsia="Times New Roman" w:hAnsi="Baskerville Old Face"/>
                <w:lang w:val="es-ES"/>
              </w:rPr>
            </w:pPr>
            <w:r w:rsidRPr="00FE21E0">
              <w:rPr>
                <w:rFonts w:ascii="Baskerville Old Face" w:eastAsia="Times New Roman" w:hAnsi="Baskerville Old Face"/>
                <w:b/>
                <w:i/>
                <w:lang w:val="es-ES"/>
              </w:rPr>
              <w:t>Logística</w:t>
            </w:r>
          </w:p>
          <w:p w14:paraId="29D1F4AD" w14:textId="77777777" w:rsidR="00FE21E0" w:rsidRPr="00FE21E0" w:rsidRDefault="00FE21E0" w:rsidP="00B6023C">
            <w:pPr>
              <w:jc w:val="both"/>
              <w:rPr>
                <w:rFonts w:ascii="Baskerville Old Face" w:eastAsia="Times New Roman" w:hAnsi="Baskerville Old Face"/>
                <w:lang w:val="es-ES"/>
              </w:rPr>
            </w:pPr>
            <w:r w:rsidRPr="00FE21E0">
              <w:rPr>
                <w:rFonts w:ascii="Baskerville Old Face" w:eastAsia="Times New Roman" w:hAnsi="Baskerville Old Face"/>
                <w:lang w:val="es-ES"/>
              </w:rPr>
              <w:t>Dr. Jorge Alberto Guzmán Cortés</w:t>
            </w:r>
          </w:p>
        </w:tc>
      </w:tr>
    </w:tbl>
    <w:p w14:paraId="1B44C322" w14:textId="77777777" w:rsidR="002D1A42" w:rsidRPr="00A966AA" w:rsidRDefault="002D1A42" w:rsidP="00B6023C">
      <w:pPr>
        <w:jc w:val="both"/>
        <w:rPr>
          <w:rFonts w:ascii="Baskerville Old Face" w:eastAsia="Times New Roman" w:hAnsi="Baskerville Old Face"/>
          <w:b/>
          <w:lang w:val="es-ES"/>
        </w:rPr>
      </w:pPr>
    </w:p>
    <w:p w14:paraId="37FE9E55" w14:textId="77777777" w:rsidR="00B6023C" w:rsidRPr="00B6023C" w:rsidRDefault="00B6023C" w:rsidP="00B6023C">
      <w:pPr>
        <w:jc w:val="both"/>
        <w:rPr>
          <w:rFonts w:ascii="Baskerville Old Face" w:eastAsia="Times New Roman" w:hAnsi="Baskerville Old Face"/>
          <w:b/>
          <w:lang w:val="es-ES"/>
        </w:rPr>
      </w:pPr>
    </w:p>
    <w:p w14:paraId="3E0CF873" w14:textId="77777777" w:rsidR="00B6023C" w:rsidRPr="00B6023C" w:rsidRDefault="00B6023C" w:rsidP="00B6023C">
      <w:pPr>
        <w:jc w:val="both"/>
        <w:rPr>
          <w:rFonts w:ascii="Baskerville Old Face" w:eastAsia="Times New Roman" w:hAnsi="Baskerville Old Face"/>
          <w:b/>
          <w:lang w:val="es-ES"/>
        </w:rPr>
      </w:pPr>
    </w:p>
    <w:p w14:paraId="12A417E4" w14:textId="77777777" w:rsidR="00B6023C" w:rsidRPr="00B6023C" w:rsidRDefault="00B6023C" w:rsidP="00B6023C">
      <w:pPr>
        <w:spacing w:line="240" w:lineRule="atLeast"/>
        <w:jc w:val="both"/>
        <w:rPr>
          <w:rFonts w:ascii="Baskerville Old Face" w:hAnsi="Baskerville Old Face"/>
        </w:rPr>
      </w:pPr>
    </w:p>
    <w:p w14:paraId="3C353D93" w14:textId="77777777" w:rsidR="00B6023C" w:rsidRPr="00B6023C" w:rsidRDefault="00B6023C" w:rsidP="00B6023C">
      <w:pPr>
        <w:rPr>
          <w:rFonts w:ascii="Baskerville Old Face" w:hAnsi="Baskerville Old Face"/>
        </w:rPr>
      </w:pPr>
    </w:p>
    <w:p w14:paraId="61880FA2" w14:textId="77777777" w:rsidR="00B6023C" w:rsidRPr="00B6023C" w:rsidRDefault="00B6023C" w:rsidP="00B6023C">
      <w:pPr>
        <w:rPr>
          <w:rFonts w:ascii="Baskerville Old Face" w:hAnsi="Baskerville Old Face"/>
        </w:rPr>
      </w:pPr>
    </w:p>
    <w:p w14:paraId="3BCCB4E2" w14:textId="77777777" w:rsidR="00A966AA" w:rsidRPr="00B6023C" w:rsidRDefault="00A966AA">
      <w:pPr>
        <w:rPr>
          <w:rFonts w:ascii="Baskerville Old Face" w:hAnsi="Baskerville Old Face"/>
        </w:rPr>
      </w:pPr>
    </w:p>
    <w:sectPr w:rsidR="00A966AA" w:rsidRPr="00B6023C" w:rsidSect="00A966AA">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97196" w14:textId="77777777" w:rsidR="006461FE" w:rsidRDefault="006461FE" w:rsidP="002370BD">
      <w:pPr>
        <w:spacing w:after="0" w:line="240" w:lineRule="auto"/>
      </w:pPr>
      <w:r>
        <w:separator/>
      </w:r>
    </w:p>
  </w:endnote>
  <w:endnote w:type="continuationSeparator" w:id="0">
    <w:p w14:paraId="01728C63" w14:textId="77777777" w:rsidR="006461FE" w:rsidRDefault="006461FE" w:rsidP="0023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raleway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58207"/>
      <w:docPartObj>
        <w:docPartGallery w:val="Page Numbers (Bottom of Page)"/>
        <w:docPartUnique/>
      </w:docPartObj>
    </w:sdtPr>
    <w:sdtEndPr/>
    <w:sdtContent>
      <w:p w14:paraId="1A3D0520" w14:textId="77777777" w:rsidR="00A966AA" w:rsidRDefault="008E64FA">
        <w:pPr>
          <w:pStyle w:val="Piedepgina"/>
          <w:jc w:val="right"/>
        </w:pPr>
        <w:r>
          <w:rPr>
            <w:noProof/>
            <w:lang w:val="es-ES"/>
          </w:rPr>
          <w:fldChar w:fldCharType="begin"/>
        </w:r>
        <w:r>
          <w:rPr>
            <w:noProof/>
            <w:lang w:val="es-ES"/>
          </w:rPr>
          <w:instrText>PAGE   \* MERGEFORMAT</w:instrText>
        </w:r>
        <w:r>
          <w:rPr>
            <w:noProof/>
            <w:lang w:val="es-ES"/>
          </w:rPr>
          <w:fldChar w:fldCharType="separate"/>
        </w:r>
        <w:r w:rsidR="0095274F">
          <w:rPr>
            <w:noProof/>
            <w:lang w:val="es-ES"/>
          </w:rPr>
          <w:t>7</w:t>
        </w:r>
        <w:r>
          <w:rPr>
            <w:noProof/>
            <w:lang w:val="es-ES"/>
          </w:rPr>
          <w:fldChar w:fldCharType="end"/>
        </w:r>
      </w:p>
    </w:sdtContent>
  </w:sdt>
  <w:p w14:paraId="31FA507A" w14:textId="77777777" w:rsidR="00A966AA" w:rsidRDefault="00A966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221F" w14:textId="77777777" w:rsidR="006461FE" w:rsidRDefault="006461FE" w:rsidP="002370BD">
      <w:pPr>
        <w:spacing w:after="0" w:line="240" w:lineRule="auto"/>
      </w:pPr>
      <w:r>
        <w:separator/>
      </w:r>
    </w:p>
  </w:footnote>
  <w:footnote w:type="continuationSeparator" w:id="0">
    <w:p w14:paraId="73A8C3FC" w14:textId="77777777" w:rsidR="006461FE" w:rsidRDefault="006461FE" w:rsidP="00237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90A"/>
    <w:multiLevelType w:val="hybridMultilevel"/>
    <w:tmpl w:val="37F29E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2947C3"/>
    <w:multiLevelType w:val="hybridMultilevel"/>
    <w:tmpl w:val="9BA2F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EE4072"/>
    <w:multiLevelType w:val="hybridMultilevel"/>
    <w:tmpl w:val="37F29E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3A21C7"/>
    <w:multiLevelType w:val="multilevel"/>
    <w:tmpl w:val="EB0832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17468B"/>
    <w:multiLevelType w:val="hybridMultilevel"/>
    <w:tmpl w:val="2C8EA86A"/>
    <w:lvl w:ilvl="0" w:tplc="57C2372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39F519C9"/>
    <w:multiLevelType w:val="hybridMultilevel"/>
    <w:tmpl w:val="E76825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9122D53"/>
    <w:multiLevelType w:val="hybridMultilevel"/>
    <w:tmpl w:val="D486934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F1A1426"/>
    <w:multiLevelType w:val="hybridMultilevel"/>
    <w:tmpl w:val="37F29E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FE27873"/>
    <w:multiLevelType w:val="hybridMultilevel"/>
    <w:tmpl w:val="37F29E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AC64901"/>
    <w:multiLevelType w:val="hybridMultilevel"/>
    <w:tmpl w:val="944A3F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EB71512"/>
    <w:multiLevelType w:val="hybridMultilevel"/>
    <w:tmpl w:val="4C70D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0"/>
  </w:num>
  <w:num w:numId="5">
    <w:abstractNumId w:val="7"/>
  </w:num>
  <w:num w:numId="6">
    <w:abstractNumId w:val="2"/>
  </w:num>
  <w:num w:numId="7">
    <w:abstractNumId w:val="5"/>
  </w:num>
  <w:num w:numId="8">
    <w:abstractNumId w:val="1"/>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A6"/>
    <w:rsid w:val="00013560"/>
    <w:rsid w:val="000212A2"/>
    <w:rsid w:val="00024942"/>
    <w:rsid w:val="00035346"/>
    <w:rsid w:val="000416FA"/>
    <w:rsid w:val="000A5B34"/>
    <w:rsid w:val="000D06E3"/>
    <w:rsid w:val="000E6F71"/>
    <w:rsid w:val="00211C3E"/>
    <w:rsid w:val="00224D1C"/>
    <w:rsid w:val="00227F36"/>
    <w:rsid w:val="002370BD"/>
    <w:rsid w:val="002A7E47"/>
    <w:rsid w:val="002D1A42"/>
    <w:rsid w:val="002E1C89"/>
    <w:rsid w:val="002F4076"/>
    <w:rsid w:val="0035635B"/>
    <w:rsid w:val="003B66D0"/>
    <w:rsid w:val="003C1564"/>
    <w:rsid w:val="00456465"/>
    <w:rsid w:val="004C3D87"/>
    <w:rsid w:val="004C56DB"/>
    <w:rsid w:val="004D56A6"/>
    <w:rsid w:val="004D618F"/>
    <w:rsid w:val="00506E2B"/>
    <w:rsid w:val="005406B7"/>
    <w:rsid w:val="00547C95"/>
    <w:rsid w:val="00573013"/>
    <w:rsid w:val="005D717E"/>
    <w:rsid w:val="005F70DC"/>
    <w:rsid w:val="0060184F"/>
    <w:rsid w:val="006461FE"/>
    <w:rsid w:val="00664862"/>
    <w:rsid w:val="006F3AD2"/>
    <w:rsid w:val="00726571"/>
    <w:rsid w:val="00740B62"/>
    <w:rsid w:val="0074138B"/>
    <w:rsid w:val="00756068"/>
    <w:rsid w:val="00764D3F"/>
    <w:rsid w:val="008E64FA"/>
    <w:rsid w:val="00937250"/>
    <w:rsid w:val="0095274F"/>
    <w:rsid w:val="009E1025"/>
    <w:rsid w:val="00A847BC"/>
    <w:rsid w:val="00A966AA"/>
    <w:rsid w:val="00AA4393"/>
    <w:rsid w:val="00AE669D"/>
    <w:rsid w:val="00AF3B03"/>
    <w:rsid w:val="00AF6755"/>
    <w:rsid w:val="00B563F4"/>
    <w:rsid w:val="00B6023C"/>
    <w:rsid w:val="00B91314"/>
    <w:rsid w:val="00C01734"/>
    <w:rsid w:val="00C47AC2"/>
    <w:rsid w:val="00C65C89"/>
    <w:rsid w:val="00D150B9"/>
    <w:rsid w:val="00D741A0"/>
    <w:rsid w:val="00DC16CB"/>
    <w:rsid w:val="00DC7161"/>
    <w:rsid w:val="00DE3A5D"/>
    <w:rsid w:val="00EB19D7"/>
    <w:rsid w:val="00EB5BBE"/>
    <w:rsid w:val="00ED7CA4"/>
    <w:rsid w:val="00F159E3"/>
    <w:rsid w:val="00F21427"/>
    <w:rsid w:val="00F669F6"/>
    <w:rsid w:val="00F74191"/>
    <w:rsid w:val="00FA7C0F"/>
    <w:rsid w:val="00FB77E7"/>
    <w:rsid w:val="00FE21E0"/>
    <w:rsid w:val="00FF0B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D56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6A6"/>
  </w:style>
  <w:style w:type="paragraph" w:styleId="Textodeglobo">
    <w:name w:val="Balloon Text"/>
    <w:basedOn w:val="Normal"/>
    <w:link w:val="TextodegloboCar"/>
    <w:uiPriority w:val="99"/>
    <w:semiHidden/>
    <w:unhideWhenUsed/>
    <w:rsid w:val="004D56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6A6"/>
    <w:rPr>
      <w:rFonts w:ascii="Tahoma" w:hAnsi="Tahoma" w:cs="Tahoma"/>
      <w:sz w:val="16"/>
      <w:szCs w:val="16"/>
    </w:rPr>
  </w:style>
  <w:style w:type="paragraph" w:styleId="Sinespaciado">
    <w:name w:val="No Spacing"/>
    <w:uiPriority w:val="1"/>
    <w:qFormat/>
    <w:rsid w:val="00B6023C"/>
    <w:pPr>
      <w:spacing w:after="0" w:line="240" w:lineRule="auto"/>
    </w:pPr>
    <w:rPr>
      <w:rFonts w:ascii="Calibri" w:eastAsia="Calibri" w:hAnsi="Calibri" w:cs="Times New Roman"/>
    </w:rPr>
  </w:style>
  <w:style w:type="character" w:styleId="Hipervnculo">
    <w:name w:val="Hyperlink"/>
    <w:uiPriority w:val="99"/>
    <w:unhideWhenUsed/>
    <w:rsid w:val="00B6023C"/>
    <w:rPr>
      <w:color w:val="0000FF"/>
      <w:u w:val="single"/>
    </w:rPr>
  </w:style>
  <w:style w:type="paragraph" w:styleId="Prrafodelista">
    <w:name w:val="List Paragraph"/>
    <w:basedOn w:val="Normal"/>
    <w:uiPriority w:val="34"/>
    <w:qFormat/>
    <w:rsid w:val="00B6023C"/>
    <w:pPr>
      <w:spacing w:after="0" w:line="240" w:lineRule="auto"/>
      <w:ind w:left="720"/>
      <w:contextualSpacing/>
    </w:pPr>
    <w:rPr>
      <w:rFonts w:ascii="Cambria" w:eastAsia="MS Mincho" w:hAnsi="Cambria" w:cs="Times New Roman"/>
      <w:sz w:val="24"/>
      <w:szCs w:val="24"/>
      <w:lang w:val="es-ES_tradnl" w:eastAsia="es-ES"/>
    </w:rPr>
  </w:style>
  <w:style w:type="character" w:styleId="Refdecomentario">
    <w:name w:val="annotation reference"/>
    <w:basedOn w:val="Fuentedeprrafopredeter"/>
    <w:uiPriority w:val="99"/>
    <w:semiHidden/>
    <w:unhideWhenUsed/>
    <w:rsid w:val="00A847BC"/>
    <w:rPr>
      <w:sz w:val="16"/>
      <w:szCs w:val="16"/>
    </w:rPr>
  </w:style>
  <w:style w:type="paragraph" w:styleId="Textocomentario">
    <w:name w:val="annotation text"/>
    <w:basedOn w:val="Normal"/>
    <w:link w:val="TextocomentarioCar"/>
    <w:uiPriority w:val="99"/>
    <w:semiHidden/>
    <w:unhideWhenUsed/>
    <w:rsid w:val="00A847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47BC"/>
    <w:rPr>
      <w:sz w:val="20"/>
      <w:szCs w:val="20"/>
    </w:rPr>
  </w:style>
  <w:style w:type="paragraph" w:styleId="Asuntodelcomentario">
    <w:name w:val="annotation subject"/>
    <w:basedOn w:val="Textocomentario"/>
    <w:next w:val="Textocomentario"/>
    <w:link w:val="AsuntodelcomentarioCar"/>
    <w:uiPriority w:val="99"/>
    <w:semiHidden/>
    <w:unhideWhenUsed/>
    <w:rsid w:val="00A847BC"/>
    <w:rPr>
      <w:b/>
      <w:bCs/>
    </w:rPr>
  </w:style>
  <w:style w:type="character" w:customStyle="1" w:styleId="AsuntodelcomentarioCar">
    <w:name w:val="Asunto del comentario Car"/>
    <w:basedOn w:val="TextocomentarioCar"/>
    <w:link w:val="Asuntodelcomentario"/>
    <w:uiPriority w:val="99"/>
    <w:semiHidden/>
    <w:rsid w:val="00A847BC"/>
    <w:rPr>
      <w:b/>
      <w:bCs/>
      <w:sz w:val="20"/>
      <w:szCs w:val="20"/>
    </w:rPr>
  </w:style>
  <w:style w:type="table" w:styleId="Tablaconcuadrcula">
    <w:name w:val="Table Grid"/>
    <w:basedOn w:val="Tablanormal"/>
    <w:uiPriority w:val="59"/>
    <w:rsid w:val="002D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D56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6A6"/>
  </w:style>
  <w:style w:type="paragraph" w:styleId="Textodeglobo">
    <w:name w:val="Balloon Text"/>
    <w:basedOn w:val="Normal"/>
    <w:link w:val="TextodegloboCar"/>
    <w:uiPriority w:val="99"/>
    <w:semiHidden/>
    <w:unhideWhenUsed/>
    <w:rsid w:val="004D56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6A6"/>
    <w:rPr>
      <w:rFonts w:ascii="Tahoma" w:hAnsi="Tahoma" w:cs="Tahoma"/>
      <w:sz w:val="16"/>
      <w:szCs w:val="16"/>
    </w:rPr>
  </w:style>
  <w:style w:type="paragraph" w:styleId="Sinespaciado">
    <w:name w:val="No Spacing"/>
    <w:uiPriority w:val="1"/>
    <w:qFormat/>
    <w:rsid w:val="00B6023C"/>
    <w:pPr>
      <w:spacing w:after="0" w:line="240" w:lineRule="auto"/>
    </w:pPr>
    <w:rPr>
      <w:rFonts w:ascii="Calibri" w:eastAsia="Calibri" w:hAnsi="Calibri" w:cs="Times New Roman"/>
    </w:rPr>
  </w:style>
  <w:style w:type="character" w:styleId="Hipervnculo">
    <w:name w:val="Hyperlink"/>
    <w:uiPriority w:val="99"/>
    <w:unhideWhenUsed/>
    <w:rsid w:val="00B6023C"/>
    <w:rPr>
      <w:color w:val="0000FF"/>
      <w:u w:val="single"/>
    </w:rPr>
  </w:style>
  <w:style w:type="paragraph" w:styleId="Prrafodelista">
    <w:name w:val="List Paragraph"/>
    <w:basedOn w:val="Normal"/>
    <w:uiPriority w:val="34"/>
    <w:qFormat/>
    <w:rsid w:val="00B6023C"/>
    <w:pPr>
      <w:spacing w:after="0" w:line="240" w:lineRule="auto"/>
      <w:ind w:left="720"/>
      <w:contextualSpacing/>
    </w:pPr>
    <w:rPr>
      <w:rFonts w:ascii="Cambria" w:eastAsia="MS Mincho" w:hAnsi="Cambria" w:cs="Times New Roman"/>
      <w:sz w:val="24"/>
      <w:szCs w:val="24"/>
      <w:lang w:val="es-ES_tradnl" w:eastAsia="es-ES"/>
    </w:rPr>
  </w:style>
  <w:style w:type="character" w:styleId="Refdecomentario">
    <w:name w:val="annotation reference"/>
    <w:basedOn w:val="Fuentedeprrafopredeter"/>
    <w:uiPriority w:val="99"/>
    <w:semiHidden/>
    <w:unhideWhenUsed/>
    <w:rsid w:val="00A847BC"/>
    <w:rPr>
      <w:sz w:val="16"/>
      <w:szCs w:val="16"/>
    </w:rPr>
  </w:style>
  <w:style w:type="paragraph" w:styleId="Textocomentario">
    <w:name w:val="annotation text"/>
    <w:basedOn w:val="Normal"/>
    <w:link w:val="TextocomentarioCar"/>
    <w:uiPriority w:val="99"/>
    <w:semiHidden/>
    <w:unhideWhenUsed/>
    <w:rsid w:val="00A847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47BC"/>
    <w:rPr>
      <w:sz w:val="20"/>
      <w:szCs w:val="20"/>
    </w:rPr>
  </w:style>
  <w:style w:type="paragraph" w:styleId="Asuntodelcomentario">
    <w:name w:val="annotation subject"/>
    <w:basedOn w:val="Textocomentario"/>
    <w:next w:val="Textocomentario"/>
    <w:link w:val="AsuntodelcomentarioCar"/>
    <w:uiPriority w:val="99"/>
    <w:semiHidden/>
    <w:unhideWhenUsed/>
    <w:rsid w:val="00A847BC"/>
    <w:rPr>
      <w:b/>
      <w:bCs/>
    </w:rPr>
  </w:style>
  <w:style w:type="character" w:customStyle="1" w:styleId="AsuntodelcomentarioCar">
    <w:name w:val="Asunto del comentario Car"/>
    <w:basedOn w:val="TextocomentarioCar"/>
    <w:link w:val="Asuntodelcomentario"/>
    <w:uiPriority w:val="99"/>
    <w:semiHidden/>
    <w:rsid w:val="00A847BC"/>
    <w:rPr>
      <w:b/>
      <w:bCs/>
      <w:sz w:val="20"/>
      <w:szCs w:val="20"/>
    </w:rPr>
  </w:style>
  <w:style w:type="table" w:styleId="Tablaconcuadrcula">
    <w:name w:val="Table Grid"/>
    <w:basedOn w:val="Tablanormal"/>
    <w:uiPriority w:val="59"/>
    <w:rsid w:val="002D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08401">
      <w:bodyDiv w:val="1"/>
      <w:marLeft w:val="0"/>
      <w:marRight w:val="0"/>
      <w:marTop w:val="0"/>
      <w:marBottom w:val="0"/>
      <w:divBdr>
        <w:top w:val="none" w:sz="0" w:space="0" w:color="auto"/>
        <w:left w:val="none" w:sz="0" w:space="0" w:color="auto"/>
        <w:bottom w:val="none" w:sz="0" w:space="0" w:color="auto"/>
        <w:right w:val="none" w:sz="0" w:space="0" w:color="auto"/>
      </w:divBdr>
      <w:divsChild>
        <w:div w:id="1391612023">
          <w:marLeft w:val="0"/>
          <w:marRight w:val="0"/>
          <w:marTop w:val="0"/>
          <w:marBottom w:val="0"/>
          <w:divBdr>
            <w:top w:val="none" w:sz="0" w:space="0" w:color="auto"/>
            <w:left w:val="none" w:sz="0" w:space="0" w:color="auto"/>
            <w:bottom w:val="none" w:sz="0" w:space="0" w:color="auto"/>
            <w:right w:val="none" w:sz="0" w:space="0" w:color="auto"/>
          </w:divBdr>
        </w:div>
        <w:div w:id="29268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soreriaamegh@gmail.com" TargetMode="External"/><Relationship Id="rId5" Type="http://schemas.openxmlformats.org/officeDocument/2006/relationships/webSettings" Target="webSettings.xml"/><Relationship Id="rId10" Type="http://schemas.openxmlformats.org/officeDocument/2006/relationships/hyperlink" Target="http://www.amegh.com.mx/como-ser-miembro/" TargetMode="External"/><Relationship Id="rId4" Type="http://schemas.openxmlformats.org/officeDocument/2006/relationships/settings" Target="settings.xml"/><Relationship Id="rId9" Type="http://schemas.openxmlformats.org/officeDocument/2006/relationships/hyperlink" Target="mailto:ponenciacongresoamegh@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2582</Words>
  <Characters>14205</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Lanuza</dc:creator>
  <cp:lastModifiedBy>Javier</cp:lastModifiedBy>
  <cp:revision>2</cp:revision>
  <dcterms:created xsi:type="dcterms:W3CDTF">2019-05-31T03:57:00Z</dcterms:created>
  <dcterms:modified xsi:type="dcterms:W3CDTF">2019-05-31T03:57:00Z</dcterms:modified>
</cp:coreProperties>
</file>